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9C22E5" w14:textId="2469EEAB" w:rsidR="003E58B9" w:rsidRPr="00EE1CF8" w:rsidRDefault="003E58B9" w:rsidP="000F1706">
      <w:pPr>
        <w:tabs>
          <w:tab w:val="left" w:pos="284"/>
          <w:tab w:val="left" w:pos="8197"/>
        </w:tabs>
        <w:spacing w:line="360" w:lineRule="auto"/>
        <w:jc w:val="center"/>
        <w:rPr>
          <w:b/>
          <w:sz w:val="24"/>
          <w:szCs w:val="24"/>
          <w:lang w:eastAsia="en-US"/>
        </w:rPr>
      </w:pPr>
      <w:r w:rsidRPr="00EE1CF8">
        <w:rPr>
          <w:b/>
          <w:sz w:val="24"/>
          <w:szCs w:val="24"/>
          <w:lang w:eastAsia="en-US"/>
        </w:rPr>
        <w:t xml:space="preserve">EMENDA À LEI ORGÂNICA N.º </w:t>
      </w:r>
      <w:r w:rsidR="000F1706" w:rsidRPr="00EE1CF8">
        <w:rPr>
          <w:b/>
          <w:sz w:val="24"/>
          <w:szCs w:val="24"/>
          <w:lang w:eastAsia="en-US"/>
        </w:rPr>
        <w:t>02</w:t>
      </w:r>
      <w:r w:rsidRPr="00EE1CF8">
        <w:rPr>
          <w:b/>
          <w:sz w:val="24"/>
          <w:szCs w:val="24"/>
          <w:lang w:eastAsia="en-US"/>
        </w:rPr>
        <w:t>/202</w:t>
      </w:r>
      <w:r w:rsidR="000F1706" w:rsidRPr="00EE1CF8">
        <w:rPr>
          <w:b/>
          <w:sz w:val="24"/>
          <w:szCs w:val="24"/>
          <w:lang w:eastAsia="en-US"/>
        </w:rPr>
        <w:t>4</w:t>
      </w:r>
      <w:r w:rsidRPr="00EE1CF8">
        <w:rPr>
          <w:b/>
          <w:sz w:val="24"/>
          <w:szCs w:val="24"/>
          <w:lang w:eastAsia="en-US"/>
        </w:rPr>
        <w:t>,</w:t>
      </w:r>
      <w:r w:rsidR="000F1706" w:rsidRPr="00EE1CF8">
        <w:rPr>
          <w:b/>
          <w:sz w:val="24"/>
          <w:szCs w:val="24"/>
          <w:lang w:eastAsia="en-US"/>
        </w:rPr>
        <w:t xml:space="preserve"> APROVADA EM PRIMEIRA VOTAÇÃO EM </w:t>
      </w:r>
      <w:r w:rsidR="00FE64B2" w:rsidRPr="00EE1CF8">
        <w:rPr>
          <w:b/>
          <w:sz w:val="24"/>
          <w:szCs w:val="24"/>
          <w:lang w:eastAsia="en-US"/>
        </w:rPr>
        <w:t xml:space="preserve">20/06/2024 </w:t>
      </w:r>
      <w:r w:rsidR="00263D5E" w:rsidRPr="00EE1CF8">
        <w:rPr>
          <w:b/>
          <w:sz w:val="24"/>
          <w:szCs w:val="24"/>
          <w:lang w:eastAsia="en-US"/>
        </w:rPr>
        <w:t xml:space="preserve">E EM SEGUNDA VOTAÇÃO EM </w:t>
      </w:r>
      <w:r w:rsidR="00806D4C" w:rsidRPr="00EE1CF8">
        <w:rPr>
          <w:b/>
          <w:sz w:val="24"/>
          <w:szCs w:val="24"/>
          <w:lang w:eastAsia="en-US"/>
        </w:rPr>
        <w:t>01</w:t>
      </w:r>
      <w:r w:rsidR="00263D5E" w:rsidRPr="00EE1CF8">
        <w:rPr>
          <w:b/>
          <w:sz w:val="24"/>
          <w:szCs w:val="24"/>
          <w:lang w:eastAsia="en-US"/>
        </w:rPr>
        <w:t>/</w:t>
      </w:r>
      <w:r w:rsidR="00806D4C" w:rsidRPr="00EE1CF8">
        <w:rPr>
          <w:b/>
          <w:sz w:val="24"/>
          <w:szCs w:val="24"/>
          <w:lang w:eastAsia="en-US"/>
        </w:rPr>
        <w:t>08</w:t>
      </w:r>
      <w:r w:rsidR="00263D5E" w:rsidRPr="00EE1CF8">
        <w:rPr>
          <w:b/>
          <w:sz w:val="24"/>
          <w:szCs w:val="24"/>
          <w:lang w:eastAsia="en-US"/>
        </w:rPr>
        <w:t>/</w:t>
      </w:r>
      <w:r w:rsidR="00806D4C" w:rsidRPr="00EE1CF8">
        <w:rPr>
          <w:b/>
          <w:sz w:val="24"/>
          <w:szCs w:val="24"/>
          <w:lang w:eastAsia="en-US"/>
        </w:rPr>
        <w:t>2024</w:t>
      </w:r>
    </w:p>
    <w:p w14:paraId="06459DA1" w14:textId="77777777" w:rsidR="0003360A" w:rsidRPr="00A956C3" w:rsidRDefault="0003360A" w:rsidP="00F242FB">
      <w:pPr>
        <w:pStyle w:val="TextosemFormatao1"/>
        <w:ind w:left="3828"/>
        <w:jc w:val="both"/>
        <w:rPr>
          <w:rFonts w:ascii="Arial" w:hAnsi="Arial"/>
          <w:sz w:val="22"/>
          <w:szCs w:val="22"/>
        </w:rPr>
      </w:pPr>
    </w:p>
    <w:p w14:paraId="37BCE249" w14:textId="77777777" w:rsidR="004C57DA" w:rsidRPr="00A956C3" w:rsidRDefault="004C57DA" w:rsidP="00F242FB">
      <w:pPr>
        <w:pStyle w:val="TextosemFormatao1"/>
        <w:ind w:left="3828"/>
        <w:jc w:val="both"/>
        <w:rPr>
          <w:rFonts w:ascii="Arial" w:hAnsi="Arial"/>
          <w:sz w:val="22"/>
          <w:szCs w:val="22"/>
        </w:rPr>
      </w:pPr>
    </w:p>
    <w:p w14:paraId="6441D838" w14:textId="77777777" w:rsidR="00513FEF" w:rsidRPr="00F242FB" w:rsidRDefault="00075A6F" w:rsidP="00F242FB">
      <w:pPr>
        <w:pStyle w:val="Corpodetexto210"/>
        <w:spacing w:before="0"/>
        <w:ind w:left="4536" w:firstLine="0"/>
        <w:rPr>
          <w:rFonts w:ascii="Arial" w:hAnsi="Arial" w:cs="Arial"/>
          <w:szCs w:val="22"/>
        </w:rPr>
      </w:pPr>
      <w:r w:rsidRPr="00F242FB">
        <w:rPr>
          <w:rFonts w:ascii="Arial" w:hAnsi="Arial" w:cs="Arial"/>
          <w:szCs w:val="22"/>
        </w:rPr>
        <w:t xml:space="preserve">Modifica </w:t>
      </w:r>
      <w:r w:rsidR="00F242FB" w:rsidRPr="00F242FB">
        <w:rPr>
          <w:rFonts w:ascii="Arial" w:hAnsi="Arial" w:cs="Arial"/>
          <w:szCs w:val="22"/>
        </w:rPr>
        <w:t>dispositivos</w:t>
      </w:r>
      <w:r w:rsidR="00C00FE8" w:rsidRPr="00F242FB">
        <w:rPr>
          <w:rFonts w:ascii="Arial" w:hAnsi="Arial" w:cs="Arial"/>
          <w:szCs w:val="22"/>
        </w:rPr>
        <w:t xml:space="preserve"> da Lei Orgânica Municipal, dispondo sobre </w:t>
      </w:r>
      <w:r w:rsidR="00F242FB" w:rsidRPr="00F242FB">
        <w:rPr>
          <w:rFonts w:ascii="Arial" w:hAnsi="Arial" w:cs="Arial"/>
          <w:szCs w:val="22"/>
        </w:rPr>
        <w:t>o prazo para o atendimento a requerimentos do Poder Legislativo pelo Executivo.</w:t>
      </w:r>
    </w:p>
    <w:p w14:paraId="4D10C40B" w14:textId="77777777" w:rsidR="004C57DA" w:rsidRPr="00C00FE8" w:rsidRDefault="004C57DA" w:rsidP="00F242FB">
      <w:pPr>
        <w:pStyle w:val="TextosemFormatao1"/>
        <w:jc w:val="both"/>
        <w:rPr>
          <w:rFonts w:ascii="Arial" w:hAnsi="Arial"/>
          <w:sz w:val="24"/>
          <w:szCs w:val="22"/>
        </w:rPr>
      </w:pPr>
    </w:p>
    <w:p w14:paraId="173DC2D3" w14:textId="77777777" w:rsidR="004C57DA" w:rsidRPr="004E6325" w:rsidRDefault="004C57DA" w:rsidP="00F242FB">
      <w:pPr>
        <w:pStyle w:val="TextosemFormatao1"/>
        <w:jc w:val="both"/>
        <w:rPr>
          <w:rFonts w:ascii="Arial" w:hAnsi="Arial"/>
          <w:sz w:val="24"/>
          <w:szCs w:val="22"/>
        </w:rPr>
      </w:pPr>
    </w:p>
    <w:p w14:paraId="3767D08D" w14:textId="77777777" w:rsidR="00F47A10" w:rsidRPr="00F47A10" w:rsidRDefault="00F47A10" w:rsidP="00F242FB">
      <w:pPr>
        <w:ind w:firstLine="1134"/>
        <w:jc w:val="both"/>
        <w:rPr>
          <w:rFonts w:ascii="Arial" w:hAnsi="Arial" w:cs="Arial"/>
          <w:sz w:val="24"/>
          <w:szCs w:val="22"/>
        </w:rPr>
      </w:pPr>
      <w:r w:rsidRPr="00F47A10">
        <w:rPr>
          <w:rFonts w:ascii="Arial" w:hAnsi="Arial" w:cs="Arial"/>
          <w:sz w:val="24"/>
          <w:szCs w:val="22"/>
        </w:rPr>
        <w:t>A Mesa da Câmara Municipal de Passa Vinte, nos termos do § 2</w:t>
      </w:r>
      <w:r w:rsidRPr="00F47A10">
        <w:rPr>
          <w:rFonts w:ascii="Arial" w:hAnsi="Arial" w:cs="Arial"/>
          <w:sz w:val="24"/>
          <w:szCs w:val="22"/>
          <w:u w:val="single"/>
          <w:vertAlign w:val="superscript"/>
        </w:rPr>
        <w:t>o</w:t>
      </w:r>
      <w:r w:rsidRPr="00F47A10">
        <w:rPr>
          <w:rFonts w:ascii="Arial" w:hAnsi="Arial" w:cs="Arial"/>
          <w:sz w:val="24"/>
          <w:szCs w:val="22"/>
        </w:rPr>
        <w:t xml:space="preserve"> do art. 47 da Lei Orgânica Municipal, faz saber que o plenário da Câmara aprovou, e ela promulga a seguinte emenda ao texto da Lei Orgânica do Município:</w:t>
      </w:r>
    </w:p>
    <w:p w14:paraId="24B87808" w14:textId="77777777" w:rsidR="007C771B" w:rsidRPr="00B42C92" w:rsidRDefault="00F47A10" w:rsidP="00F242FB">
      <w:pPr>
        <w:spacing w:before="240"/>
        <w:ind w:firstLine="1134"/>
        <w:jc w:val="both"/>
        <w:rPr>
          <w:rFonts w:ascii="Arial" w:hAnsi="Arial" w:cs="Arial"/>
          <w:sz w:val="24"/>
          <w:szCs w:val="24"/>
        </w:rPr>
      </w:pPr>
      <w:r w:rsidRPr="00B42C92">
        <w:rPr>
          <w:rFonts w:ascii="Arial" w:hAnsi="Arial" w:cs="Arial"/>
          <w:b/>
          <w:bCs/>
          <w:sz w:val="24"/>
          <w:szCs w:val="24"/>
          <w:u w:val="single"/>
        </w:rPr>
        <w:t>Art. 1</w:t>
      </w:r>
      <w:r w:rsidRPr="00B42C92">
        <w:rPr>
          <w:rFonts w:ascii="Arial" w:hAnsi="Arial" w:cs="Arial"/>
          <w:b/>
          <w:bCs/>
          <w:sz w:val="24"/>
          <w:szCs w:val="24"/>
          <w:u w:val="single"/>
          <w:vertAlign w:val="superscript"/>
        </w:rPr>
        <w:t>o</w:t>
      </w:r>
      <w:r w:rsidR="00DA106B" w:rsidRPr="00B42C92">
        <w:rPr>
          <w:rFonts w:ascii="Arial" w:hAnsi="Arial" w:cs="Arial"/>
          <w:b/>
          <w:sz w:val="24"/>
          <w:szCs w:val="24"/>
        </w:rPr>
        <w:t>.</w:t>
      </w:r>
      <w:r w:rsidRPr="00B42C92">
        <w:rPr>
          <w:rFonts w:ascii="Arial" w:hAnsi="Arial" w:cs="Arial"/>
          <w:sz w:val="24"/>
          <w:szCs w:val="24"/>
        </w:rPr>
        <w:t xml:space="preserve"> </w:t>
      </w:r>
      <w:r w:rsidR="00DA106B" w:rsidRPr="00B42C92">
        <w:rPr>
          <w:rFonts w:ascii="Arial" w:hAnsi="Arial"/>
          <w:sz w:val="24"/>
          <w:szCs w:val="24"/>
        </w:rPr>
        <w:t>Fica</w:t>
      </w:r>
      <w:r w:rsidR="00F242FB" w:rsidRPr="00B42C92">
        <w:rPr>
          <w:rFonts w:ascii="Arial" w:hAnsi="Arial"/>
          <w:sz w:val="24"/>
          <w:szCs w:val="24"/>
        </w:rPr>
        <w:t>m</w:t>
      </w:r>
      <w:r w:rsidR="009D4737" w:rsidRPr="00B42C92">
        <w:rPr>
          <w:rFonts w:ascii="Arial" w:hAnsi="Arial"/>
          <w:sz w:val="24"/>
          <w:szCs w:val="24"/>
        </w:rPr>
        <w:t xml:space="preserve"> </w:t>
      </w:r>
      <w:r w:rsidR="00075A6F" w:rsidRPr="00B42C92">
        <w:rPr>
          <w:rFonts w:ascii="Arial" w:hAnsi="Arial"/>
          <w:sz w:val="24"/>
          <w:szCs w:val="24"/>
        </w:rPr>
        <w:t>modificad</w:t>
      </w:r>
      <w:r w:rsidR="00F242FB" w:rsidRPr="00B42C92">
        <w:rPr>
          <w:rFonts w:ascii="Arial" w:hAnsi="Arial"/>
          <w:sz w:val="24"/>
          <w:szCs w:val="24"/>
        </w:rPr>
        <w:t>os</w:t>
      </w:r>
      <w:r w:rsidR="00075A6F" w:rsidRPr="00B42C92">
        <w:rPr>
          <w:rFonts w:ascii="Arial" w:hAnsi="Arial"/>
          <w:sz w:val="24"/>
          <w:szCs w:val="24"/>
        </w:rPr>
        <w:t xml:space="preserve"> </w:t>
      </w:r>
      <w:r w:rsidR="00F242FB" w:rsidRPr="00B42C92">
        <w:rPr>
          <w:rFonts w:ascii="Arial" w:hAnsi="Arial"/>
          <w:sz w:val="24"/>
          <w:szCs w:val="24"/>
        </w:rPr>
        <w:t xml:space="preserve">o art. 27, § 2º, o art. 27-A, § 1º, o art. 32, § 2º, </w:t>
      </w:r>
      <w:r w:rsidR="00B42C92" w:rsidRPr="00B42C92">
        <w:rPr>
          <w:rFonts w:ascii="Arial" w:hAnsi="Arial"/>
          <w:sz w:val="24"/>
          <w:szCs w:val="24"/>
        </w:rPr>
        <w:t xml:space="preserve">IV, </w:t>
      </w:r>
      <w:r w:rsidR="00F242FB" w:rsidRPr="00B42C92">
        <w:rPr>
          <w:rFonts w:ascii="Arial" w:hAnsi="Arial"/>
          <w:sz w:val="24"/>
          <w:szCs w:val="24"/>
        </w:rPr>
        <w:t xml:space="preserve">o art. 77, XIV e o artigo 122 </w:t>
      </w:r>
      <w:r w:rsidR="00075A6F" w:rsidRPr="00B42C92">
        <w:rPr>
          <w:rFonts w:ascii="Arial" w:hAnsi="Arial"/>
          <w:sz w:val="24"/>
          <w:szCs w:val="24"/>
        </w:rPr>
        <w:t xml:space="preserve">da Lei Orgânica do Município de </w:t>
      </w:r>
      <w:r w:rsidR="00D944C2" w:rsidRPr="00B42C92">
        <w:rPr>
          <w:rFonts w:ascii="Arial" w:hAnsi="Arial"/>
          <w:sz w:val="24"/>
          <w:szCs w:val="24"/>
        </w:rPr>
        <w:t>Passa Vinte</w:t>
      </w:r>
      <w:r w:rsidR="00075A6F" w:rsidRPr="00B42C92">
        <w:rPr>
          <w:rFonts w:ascii="Arial" w:hAnsi="Arial"/>
          <w:sz w:val="24"/>
          <w:szCs w:val="24"/>
        </w:rPr>
        <w:t xml:space="preserve">, passando </w:t>
      </w:r>
      <w:r w:rsidR="00F242FB" w:rsidRPr="00B42C92">
        <w:rPr>
          <w:rFonts w:ascii="Arial" w:hAnsi="Arial"/>
          <w:sz w:val="24"/>
          <w:szCs w:val="24"/>
        </w:rPr>
        <w:t xml:space="preserve">eles </w:t>
      </w:r>
      <w:r w:rsidR="00075A6F" w:rsidRPr="00B42C92">
        <w:rPr>
          <w:rFonts w:ascii="Arial" w:hAnsi="Arial"/>
          <w:sz w:val="24"/>
          <w:szCs w:val="24"/>
        </w:rPr>
        <w:t>a vigorar</w:t>
      </w:r>
      <w:r w:rsidR="00F242FB" w:rsidRPr="00B42C92">
        <w:rPr>
          <w:rFonts w:ascii="Arial" w:hAnsi="Arial"/>
          <w:sz w:val="24"/>
          <w:szCs w:val="24"/>
        </w:rPr>
        <w:t>em</w:t>
      </w:r>
      <w:r w:rsidR="00075A6F" w:rsidRPr="00B42C92">
        <w:rPr>
          <w:rFonts w:ascii="Arial" w:hAnsi="Arial"/>
          <w:sz w:val="24"/>
          <w:szCs w:val="24"/>
        </w:rPr>
        <w:t xml:space="preserve"> com a</w:t>
      </w:r>
      <w:r w:rsidR="00F242FB" w:rsidRPr="00B42C92">
        <w:rPr>
          <w:rFonts w:ascii="Arial" w:hAnsi="Arial"/>
          <w:sz w:val="24"/>
          <w:szCs w:val="24"/>
        </w:rPr>
        <w:t>s</w:t>
      </w:r>
      <w:r w:rsidR="00075A6F" w:rsidRPr="00B42C92">
        <w:rPr>
          <w:rFonts w:ascii="Arial" w:hAnsi="Arial"/>
          <w:sz w:val="24"/>
          <w:szCs w:val="24"/>
        </w:rPr>
        <w:t xml:space="preserve"> seguinte</w:t>
      </w:r>
      <w:r w:rsidR="00F242FB" w:rsidRPr="00B42C92">
        <w:rPr>
          <w:rFonts w:ascii="Arial" w:hAnsi="Arial"/>
          <w:sz w:val="24"/>
          <w:szCs w:val="24"/>
        </w:rPr>
        <w:t>s</w:t>
      </w:r>
      <w:r w:rsidR="00075A6F" w:rsidRPr="00B42C92">
        <w:rPr>
          <w:rFonts w:ascii="Arial" w:hAnsi="Arial"/>
          <w:sz w:val="24"/>
          <w:szCs w:val="24"/>
        </w:rPr>
        <w:t xml:space="preserve"> redaç</w:t>
      </w:r>
      <w:r w:rsidR="00F242FB" w:rsidRPr="00B42C92">
        <w:rPr>
          <w:rFonts w:ascii="Arial" w:hAnsi="Arial"/>
          <w:sz w:val="24"/>
          <w:szCs w:val="24"/>
        </w:rPr>
        <w:t>ões</w:t>
      </w:r>
      <w:r w:rsidR="007C771B" w:rsidRPr="00B42C92">
        <w:rPr>
          <w:rFonts w:ascii="Arial" w:hAnsi="Arial" w:cs="Arial"/>
          <w:sz w:val="24"/>
          <w:szCs w:val="24"/>
        </w:rPr>
        <w:t>:</w:t>
      </w:r>
    </w:p>
    <w:p w14:paraId="53E19755" w14:textId="77777777" w:rsidR="00F242FB" w:rsidRPr="00F242FB" w:rsidRDefault="00DA106B" w:rsidP="00F242FB">
      <w:pPr>
        <w:pStyle w:val="TextosemFormatao1"/>
        <w:spacing w:before="240"/>
        <w:ind w:left="1701"/>
        <w:jc w:val="both"/>
        <w:rPr>
          <w:rFonts w:ascii="Arial" w:hAnsi="Arial"/>
          <w:i/>
          <w:sz w:val="24"/>
        </w:rPr>
      </w:pPr>
      <w:r w:rsidRPr="00516F9A">
        <w:rPr>
          <w:rFonts w:ascii="Arial" w:hAnsi="Arial"/>
          <w:sz w:val="24"/>
        </w:rPr>
        <w:t>“</w:t>
      </w:r>
      <w:r w:rsidRPr="00516F9A">
        <w:rPr>
          <w:rFonts w:ascii="Arial" w:hAnsi="Arial"/>
          <w:b/>
          <w:i/>
          <w:sz w:val="24"/>
        </w:rPr>
        <w:t xml:space="preserve">Art. </w:t>
      </w:r>
      <w:r w:rsidR="00F242FB">
        <w:rPr>
          <w:rFonts w:ascii="Arial" w:hAnsi="Arial"/>
          <w:b/>
          <w:i/>
          <w:sz w:val="24"/>
        </w:rPr>
        <w:t>27</w:t>
      </w:r>
      <w:r w:rsidRPr="00516F9A">
        <w:rPr>
          <w:rFonts w:ascii="Arial" w:hAnsi="Arial"/>
          <w:b/>
          <w:i/>
          <w:sz w:val="24"/>
        </w:rPr>
        <w:t>.</w:t>
      </w:r>
      <w:r w:rsidRPr="00516F9A">
        <w:rPr>
          <w:rFonts w:ascii="Arial" w:hAnsi="Arial"/>
          <w:i/>
          <w:sz w:val="24"/>
        </w:rPr>
        <w:t xml:space="preserve"> </w:t>
      </w:r>
      <w:r w:rsidR="00F242FB">
        <w:rPr>
          <w:rFonts w:ascii="Arial" w:hAnsi="Arial"/>
          <w:i/>
          <w:sz w:val="24"/>
        </w:rPr>
        <w:t>(...)</w:t>
      </w:r>
    </w:p>
    <w:p w14:paraId="10777C36" w14:textId="77777777" w:rsidR="00F242FB" w:rsidRDefault="00F242FB" w:rsidP="00F242FB">
      <w:pPr>
        <w:pStyle w:val="TextosemFormatao1"/>
        <w:spacing w:before="100"/>
        <w:ind w:left="1701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[ ... ]</w:t>
      </w:r>
    </w:p>
    <w:p w14:paraId="52E4DF69" w14:textId="77777777" w:rsidR="00F242FB" w:rsidRPr="00F242FB" w:rsidRDefault="00F242FB" w:rsidP="00F242FB">
      <w:pPr>
        <w:pStyle w:val="TextosemFormatao1"/>
        <w:spacing w:before="100"/>
        <w:ind w:left="1701"/>
        <w:jc w:val="both"/>
        <w:rPr>
          <w:rFonts w:ascii="Arial" w:hAnsi="Arial"/>
          <w:sz w:val="24"/>
        </w:rPr>
      </w:pPr>
      <w:r w:rsidRPr="00F242FB">
        <w:rPr>
          <w:rFonts w:ascii="Arial" w:hAnsi="Arial"/>
          <w:b/>
          <w:i/>
          <w:sz w:val="24"/>
        </w:rPr>
        <w:t>§ 2º.</w:t>
      </w:r>
      <w:r w:rsidRPr="00F242FB">
        <w:rPr>
          <w:rFonts w:ascii="Arial" w:hAnsi="Arial"/>
          <w:i/>
          <w:sz w:val="24"/>
        </w:rPr>
        <w:t xml:space="preserve"> A Mesa da Câmara poderá encaminhar aos auxiliares diretos do Prefeito pedidos por escrito de informações e/ou documentos, e a recusa ou o não atendimento no </w:t>
      </w:r>
      <w:r w:rsidRPr="00F242FB">
        <w:rPr>
          <w:rFonts w:ascii="Arial" w:hAnsi="Arial"/>
          <w:b/>
          <w:i/>
          <w:sz w:val="24"/>
        </w:rPr>
        <w:t>prazo de até 20 (vinte) dias</w:t>
      </w:r>
      <w:r w:rsidRPr="00F242FB">
        <w:rPr>
          <w:rFonts w:ascii="Arial" w:hAnsi="Arial"/>
          <w:i/>
          <w:sz w:val="24"/>
        </w:rPr>
        <w:t>, ou a prestação de informação falsa, importará em infração funcional, sujeita às penas disciplinares constantes no Estatuto dos Servidores Públicos Municipais, sem prejuízo das medidas judiciais cabíveis, inclusiv</w:t>
      </w:r>
      <w:r>
        <w:rPr>
          <w:rFonts w:ascii="Arial" w:hAnsi="Arial"/>
          <w:i/>
          <w:sz w:val="24"/>
        </w:rPr>
        <w:t>e criminais, se for o caso.</w:t>
      </w:r>
      <w:r>
        <w:rPr>
          <w:rFonts w:ascii="Arial" w:hAnsi="Arial"/>
          <w:sz w:val="24"/>
        </w:rPr>
        <w:t>”</w:t>
      </w:r>
    </w:p>
    <w:p w14:paraId="315B9709" w14:textId="77777777" w:rsidR="00F242FB" w:rsidRPr="00F242FB" w:rsidRDefault="00F242FB" w:rsidP="00F242FB">
      <w:pPr>
        <w:pStyle w:val="TextosemFormatao1"/>
        <w:spacing w:before="240"/>
        <w:ind w:left="1701"/>
        <w:jc w:val="both"/>
        <w:rPr>
          <w:rFonts w:ascii="Arial" w:hAnsi="Arial"/>
          <w:i/>
          <w:sz w:val="24"/>
        </w:rPr>
      </w:pPr>
      <w:r>
        <w:rPr>
          <w:rFonts w:ascii="Arial" w:hAnsi="Arial"/>
          <w:sz w:val="24"/>
        </w:rPr>
        <w:t>“</w:t>
      </w:r>
      <w:r w:rsidRPr="00F242FB">
        <w:rPr>
          <w:rFonts w:ascii="Arial" w:hAnsi="Arial"/>
          <w:b/>
          <w:i/>
          <w:sz w:val="24"/>
        </w:rPr>
        <w:t>Art. 27-A.</w:t>
      </w:r>
      <w:r>
        <w:rPr>
          <w:rFonts w:ascii="Arial" w:hAnsi="Arial"/>
          <w:i/>
          <w:sz w:val="24"/>
        </w:rPr>
        <w:t xml:space="preserve"> </w:t>
      </w:r>
      <w:r w:rsidRPr="00F242FB">
        <w:rPr>
          <w:rFonts w:ascii="Arial" w:hAnsi="Arial"/>
          <w:i/>
          <w:sz w:val="24"/>
        </w:rPr>
        <w:t xml:space="preserve">É prerrogativa do Vereador apresentar requerimentos ao prefeito e aos demais responsáveis </w:t>
      </w:r>
      <w:r>
        <w:rPr>
          <w:rFonts w:ascii="Arial" w:hAnsi="Arial"/>
          <w:i/>
          <w:sz w:val="24"/>
        </w:rPr>
        <w:t>(...).</w:t>
      </w:r>
    </w:p>
    <w:p w14:paraId="21BE1095" w14:textId="77777777" w:rsidR="00F242FB" w:rsidRPr="00F242FB" w:rsidRDefault="00F242FB" w:rsidP="00F242FB">
      <w:pPr>
        <w:pStyle w:val="TextosemFormatao1"/>
        <w:spacing w:before="100"/>
        <w:ind w:left="1701"/>
        <w:jc w:val="both"/>
        <w:rPr>
          <w:rFonts w:ascii="Arial" w:hAnsi="Arial"/>
          <w:sz w:val="24"/>
        </w:rPr>
      </w:pPr>
      <w:r w:rsidRPr="00F242FB">
        <w:rPr>
          <w:rFonts w:ascii="Arial" w:hAnsi="Arial"/>
          <w:b/>
          <w:i/>
          <w:sz w:val="24"/>
        </w:rPr>
        <w:t>§ 1º.</w:t>
      </w:r>
      <w:r w:rsidRPr="00F242FB">
        <w:rPr>
          <w:rFonts w:ascii="Arial" w:hAnsi="Arial"/>
          <w:i/>
          <w:sz w:val="24"/>
        </w:rPr>
        <w:t xml:space="preserve"> É fixado em </w:t>
      </w:r>
      <w:r w:rsidRPr="00F242FB">
        <w:rPr>
          <w:rFonts w:ascii="Arial" w:hAnsi="Arial"/>
          <w:b/>
          <w:i/>
          <w:sz w:val="24"/>
        </w:rPr>
        <w:t>20 (vinte) dias</w:t>
      </w:r>
      <w:r w:rsidRPr="00F242FB">
        <w:rPr>
          <w:rFonts w:ascii="Arial" w:hAnsi="Arial"/>
          <w:i/>
          <w:sz w:val="24"/>
        </w:rPr>
        <w:t>, prorrogáveis por igual período, desde que solicitado e devidamente justificado, o prazo para que a autoridade requerida preste as informações e encaminhe os documentos requis</w:t>
      </w:r>
      <w:r>
        <w:rPr>
          <w:rFonts w:ascii="Arial" w:hAnsi="Arial"/>
          <w:i/>
          <w:sz w:val="24"/>
        </w:rPr>
        <w:t>itados pela Câmara Municipal.</w:t>
      </w:r>
      <w:r>
        <w:rPr>
          <w:rFonts w:ascii="Arial" w:hAnsi="Arial"/>
          <w:sz w:val="24"/>
        </w:rPr>
        <w:t>”</w:t>
      </w:r>
    </w:p>
    <w:p w14:paraId="138EF594" w14:textId="77777777" w:rsidR="00F242FB" w:rsidRPr="00F242FB" w:rsidRDefault="00F242FB" w:rsidP="00F242FB">
      <w:pPr>
        <w:pStyle w:val="TextosemFormatao1"/>
        <w:spacing w:before="240"/>
        <w:ind w:left="1701"/>
        <w:jc w:val="both"/>
        <w:rPr>
          <w:rFonts w:ascii="Arial" w:hAnsi="Arial"/>
          <w:i/>
          <w:sz w:val="24"/>
        </w:rPr>
      </w:pPr>
      <w:r w:rsidRPr="00F242FB">
        <w:rPr>
          <w:rFonts w:ascii="Arial" w:hAnsi="Arial"/>
          <w:sz w:val="24"/>
        </w:rPr>
        <w:t>“</w:t>
      </w:r>
      <w:r w:rsidRPr="00F242FB">
        <w:rPr>
          <w:rFonts w:ascii="Arial" w:hAnsi="Arial"/>
          <w:b/>
          <w:i/>
          <w:sz w:val="24"/>
        </w:rPr>
        <w:t>Art. 32.</w:t>
      </w:r>
      <w:r w:rsidRPr="00F242FB">
        <w:rPr>
          <w:rFonts w:ascii="Arial" w:hAnsi="Arial"/>
          <w:i/>
          <w:sz w:val="24"/>
        </w:rPr>
        <w:t xml:space="preserve"> A Câmara terá comissões permanentes e temporárias (...) </w:t>
      </w:r>
    </w:p>
    <w:p w14:paraId="6E6FF33F" w14:textId="77777777" w:rsidR="00F242FB" w:rsidRPr="00F242FB" w:rsidRDefault="00F242FB" w:rsidP="00F242FB">
      <w:pPr>
        <w:pStyle w:val="TextosemFormatao1"/>
        <w:spacing w:before="100"/>
        <w:ind w:left="1701"/>
        <w:jc w:val="both"/>
        <w:rPr>
          <w:rFonts w:ascii="Arial" w:hAnsi="Arial"/>
          <w:i/>
          <w:sz w:val="24"/>
        </w:rPr>
      </w:pPr>
      <w:r w:rsidRPr="00F242FB">
        <w:rPr>
          <w:rFonts w:ascii="Arial" w:hAnsi="Arial"/>
          <w:i/>
          <w:sz w:val="24"/>
        </w:rPr>
        <w:t xml:space="preserve">. . . . . </w:t>
      </w:r>
    </w:p>
    <w:p w14:paraId="57D3B8D6" w14:textId="77777777" w:rsidR="00F242FB" w:rsidRPr="00F242FB" w:rsidRDefault="00F242FB" w:rsidP="00F242FB">
      <w:pPr>
        <w:pStyle w:val="TextosemFormatao1"/>
        <w:spacing w:before="100"/>
        <w:ind w:left="1701"/>
        <w:jc w:val="both"/>
        <w:rPr>
          <w:rFonts w:ascii="Arial" w:hAnsi="Arial"/>
          <w:i/>
          <w:spacing w:val="-4"/>
          <w:sz w:val="24"/>
        </w:rPr>
      </w:pPr>
      <w:r w:rsidRPr="00F242FB">
        <w:rPr>
          <w:rFonts w:ascii="Arial" w:hAnsi="Arial"/>
          <w:b/>
          <w:i/>
          <w:spacing w:val="-4"/>
          <w:sz w:val="24"/>
        </w:rPr>
        <w:t xml:space="preserve">§ 2º. </w:t>
      </w:r>
      <w:r w:rsidRPr="00F242FB">
        <w:rPr>
          <w:rFonts w:ascii="Arial" w:hAnsi="Arial"/>
          <w:i/>
          <w:spacing w:val="-4"/>
          <w:sz w:val="24"/>
        </w:rPr>
        <w:t>Às comissões, em razão da matéria de sua competência, compete:</w:t>
      </w:r>
    </w:p>
    <w:p w14:paraId="7066DACE" w14:textId="77777777" w:rsidR="00F242FB" w:rsidRPr="00F242FB" w:rsidRDefault="00F242FB" w:rsidP="00F242FB">
      <w:pPr>
        <w:pStyle w:val="TextosemFormatao1"/>
        <w:spacing w:before="100"/>
        <w:ind w:left="1701"/>
        <w:jc w:val="both"/>
        <w:rPr>
          <w:rFonts w:ascii="Arial" w:hAnsi="Arial"/>
          <w:i/>
          <w:sz w:val="24"/>
        </w:rPr>
      </w:pPr>
      <w:r w:rsidRPr="00F242FB">
        <w:rPr>
          <w:rFonts w:ascii="Arial" w:hAnsi="Arial"/>
          <w:i/>
          <w:sz w:val="24"/>
        </w:rPr>
        <w:t xml:space="preserve">IV - </w:t>
      </w:r>
      <w:proofErr w:type="gramStart"/>
      <w:r w:rsidRPr="00F242FB">
        <w:rPr>
          <w:rFonts w:ascii="Arial" w:hAnsi="Arial"/>
          <w:i/>
          <w:sz w:val="24"/>
        </w:rPr>
        <w:t>convocar</w:t>
      </w:r>
      <w:proofErr w:type="gramEnd"/>
      <w:r w:rsidRPr="00F242FB">
        <w:rPr>
          <w:rFonts w:ascii="Arial" w:hAnsi="Arial"/>
          <w:i/>
          <w:sz w:val="24"/>
        </w:rPr>
        <w:t xml:space="preserve">, além das autoridades a que se refere o art. 27, outras autoridades municipais para prestarem informação sobre assunto inerente às suas atribuições, constituindo infração funcional a recusa ou não atendimento no </w:t>
      </w:r>
      <w:r w:rsidRPr="00F242FB">
        <w:rPr>
          <w:rFonts w:ascii="Arial" w:hAnsi="Arial"/>
          <w:b/>
          <w:i/>
          <w:sz w:val="24"/>
        </w:rPr>
        <w:t>prazo de até 20 (vinte) dias</w:t>
      </w:r>
      <w:r w:rsidRPr="00F242FB">
        <w:rPr>
          <w:rFonts w:ascii="Arial" w:hAnsi="Arial"/>
          <w:i/>
          <w:sz w:val="24"/>
        </w:rPr>
        <w:t>.</w:t>
      </w:r>
      <w:r w:rsidRPr="00F242FB">
        <w:rPr>
          <w:rFonts w:ascii="Arial" w:hAnsi="Arial"/>
          <w:sz w:val="24"/>
        </w:rPr>
        <w:t>”</w:t>
      </w:r>
    </w:p>
    <w:p w14:paraId="34E514B6" w14:textId="77777777" w:rsidR="00F242FB" w:rsidRPr="00F242FB" w:rsidRDefault="00F242FB" w:rsidP="00F242FB">
      <w:pPr>
        <w:pStyle w:val="TextosemFormatao1"/>
        <w:spacing w:before="240"/>
        <w:ind w:left="1701"/>
        <w:jc w:val="both"/>
        <w:rPr>
          <w:rFonts w:ascii="Arial" w:hAnsi="Arial"/>
          <w:i/>
          <w:sz w:val="24"/>
        </w:rPr>
      </w:pPr>
      <w:r>
        <w:rPr>
          <w:rFonts w:ascii="Arial" w:hAnsi="Arial"/>
          <w:sz w:val="24"/>
        </w:rPr>
        <w:t>“</w:t>
      </w:r>
      <w:r w:rsidRPr="00F242FB">
        <w:rPr>
          <w:rFonts w:ascii="Arial" w:hAnsi="Arial"/>
          <w:b/>
          <w:i/>
          <w:sz w:val="24"/>
        </w:rPr>
        <w:t>Art. 77.</w:t>
      </w:r>
      <w:r w:rsidRPr="00F242FB">
        <w:rPr>
          <w:rFonts w:ascii="Arial" w:hAnsi="Arial"/>
          <w:i/>
          <w:sz w:val="24"/>
        </w:rPr>
        <w:t xml:space="preserve">  Compete ao Prefeito, entre outras atribuições:</w:t>
      </w:r>
    </w:p>
    <w:p w14:paraId="535857F8" w14:textId="77777777" w:rsidR="00F242FB" w:rsidRDefault="00F242FB" w:rsidP="00F242FB">
      <w:pPr>
        <w:pStyle w:val="TextosemFormatao1"/>
        <w:spacing w:before="100"/>
        <w:ind w:left="1701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lastRenderedPageBreak/>
        <w:t>[ ... ]</w:t>
      </w:r>
    </w:p>
    <w:p w14:paraId="7F33945D" w14:textId="77777777" w:rsidR="00F242FB" w:rsidRPr="00F242FB" w:rsidRDefault="00F242FB" w:rsidP="00F242FB">
      <w:pPr>
        <w:pStyle w:val="TextosemFormatao1"/>
        <w:spacing w:before="100"/>
        <w:ind w:left="1701"/>
        <w:jc w:val="both"/>
        <w:rPr>
          <w:rFonts w:ascii="Arial" w:hAnsi="Arial"/>
          <w:sz w:val="24"/>
        </w:rPr>
      </w:pPr>
      <w:r w:rsidRPr="00F242FB">
        <w:rPr>
          <w:rFonts w:ascii="Arial" w:hAnsi="Arial"/>
          <w:i/>
          <w:sz w:val="24"/>
        </w:rPr>
        <w:t xml:space="preserve">XIV - Prestar, dentro de </w:t>
      </w:r>
      <w:r w:rsidRPr="00F242FB">
        <w:rPr>
          <w:rFonts w:ascii="Arial" w:hAnsi="Arial"/>
          <w:b/>
          <w:i/>
          <w:sz w:val="24"/>
        </w:rPr>
        <w:t>20 (vinte) dias</w:t>
      </w:r>
      <w:r w:rsidRPr="00F242FB">
        <w:rPr>
          <w:rFonts w:ascii="Arial" w:hAnsi="Arial"/>
          <w:i/>
          <w:sz w:val="24"/>
        </w:rPr>
        <w:t xml:space="preserve">, as informações que lhe forem requisitadas pela Câmara ou por qualquer dos vereadores, salvo prorrogação, a seu pedido e por prazo determinado, deferida pelo/a Presidente da Câmara, em face da complexidade da matéria ou da </w:t>
      </w:r>
      <w:r w:rsidRPr="00F242FB">
        <w:rPr>
          <w:rFonts w:ascii="Arial" w:hAnsi="Arial"/>
          <w:i/>
          <w:spacing w:val="-2"/>
          <w:sz w:val="24"/>
        </w:rPr>
        <w:t>dificuldade de obtenção, nas respectivas fontes, dos dados pleiteados.</w:t>
      </w:r>
      <w:r w:rsidRPr="00F242FB">
        <w:rPr>
          <w:rFonts w:ascii="Arial" w:hAnsi="Arial"/>
          <w:spacing w:val="-2"/>
          <w:sz w:val="24"/>
        </w:rPr>
        <w:t>”</w:t>
      </w:r>
    </w:p>
    <w:p w14:paraId="78CFBABA" w14:textId="77777777" w:rsidR="00F242FB" w:rsidRPr="00F242FB" w:rsidRDefault="00F242FB" w:rsidP="00F242FB">
      <w:pPr>
        <w:pStyle w:val="TextosemFormatao1"/>
        <w:spacing w:before="240"/>
        <w:ind w:left="1701"/>
        <w:jc w:val="both"/>
        <w:rPr>
          <w:rFonts w:ascii="Arial" w:hAnsi="Arial"/>
          <w:sz w:val="24"/>
        </w:rPr>
      </w:pPr>
      <w:r w:rsidRPr="00F242FB">
        <w:rPr>
          <w:rFonts w:ascii="Arial" w:hAnsi="Arial"/>
          <w:spacing w:val="-2"/>
          <w:sz w:val="24"/>
        </w:rPr>
        <w:t>“</w:t>
      </w:r>
      <w:r w:rsidRPr="00F242FB">
        <w:rPr>
          <w:rFonts w:ascii="Arial" w:hAnsi="Arial"/>
          <w:b/>
          <w:i/>
          <w:spacing w:val="-2"/>
          <w:sz w:val="24"/>
        </w:rPr>
        <w:t>Art. 122.</w:t>
      </w:r>
      <w:r w:rsidRPr="00F242FB">
        <w:rPr>
          <w:rFonts w:ascii="Arial" w:hAnsi="Arial"/>
          <w:i/>
          <w:spacing w:val="-2"/>
          <w:sz w:val="24"/>
        </w:rPr>
        <w:t xml:space="preserve"> A Prefeitura e a Câmara são obrigadas a fornecer a qualquer</w:t>
      </w:r>
      <w:r w:rsidRPr="00F242FB">
        <w:rPr>
          <w:rFonts w:ascii="Arial" w:hAnsi="Arial"/>
          <w:i/>
          <w:sz w:val="24"/>
        </w:rPr>
        <w:t xml:space="preserve"> interessado, no prazo máximo de </w:t>
      </w:r>
      <w:r w:rsidRPr="00F242FB">
        <w:rPr>
          <w:rFonts w:ascii="Arial" w:hAnsi="Arial"/>
          <w:b/>
          <w:i/>
          <w:sz w:val="24"/>
        </w:rPr>
        <w:t>20 (vinte) dias</w:t>
      </w:r>
      <w:r w:rsidRPr="00F242FB">
        <w:rPr>
          <w:rFonts w:ascii="Arial" w:hAnsi="Arial"/>
          <w:i/>
          <w:sz w:val="24"/>
        </w:rPr>
        <w:t>, certidões e/ou cópias dos atos, contratos, decisões, projetos e outras informações de interesse público, sob pena de responsabilidade da autoridade ou servidor que negar ou retardar a sua expedição. No mesmo prazo deverão ser atendidas as requisições judiciais, se outr</w:t>
      </w:r>
      <w:r>
        <w:rPr>
          <w:rFonts w:ascii="Arial" w:hAnsi="Arial"/>
          <w:i/>
          <w:sz w:val="24"/>
        </w:rPr>
        <w:t>o não for fixado pelo Juiz.</w:t>
      </w:r>
      <w:r>
        <w:rPr>
          <w:rFonts w:ascii="Arial" w:hAnsi="Arial"/>
          <w:sz w:val="24"/>
        </w:rPr>
        <w:t>”</w:t>
      </w:r>
    </w:p>
    <w:p w14:paraId="543B7704" w14:textId="77777777" w:rsidR="00DE1C6A" w:rsidRPr="00F47A10" w:rsidRDefault="00DE1C6A" w:rsidP="00F242FB">
      <w:pPr>
        <w:pStyle w:val="TextosemFormatao1"/>
        <w:tabs>
          <w:tab w:val="left" w:pos="5954"/>
        </w:tabs>
        <w:spacing w:before="240"/>
        <w:ind w:firstLine="1134"/>
        <w:jc w:val="both"/>
        <w:rPr>
          <w:rFonts w:ascii="Arial" w:hAnsi="Arial"/>
          <w:sz w:val="24"/>
        </w:rPr>
      </w:pPr>
      <w:r w:rsidRPr="00426717">
        <w:rPr>
          <w:rFonts w:ascii="Arial" w:hAnsi="Arial"/>
          <w:b/>
          <w:sz w:val="24"/>
          <w:u w:val="single"/>
        </w:rPr>
        <w:t xml:space="preserve">Art. </w:t>
      </w:r>
      <w:r w:rsidR="00075A6F">
        <w:rPr>
          <w:rFonts w:ascii="Arial" w:hAnsi="Arial"/>
          <w:b/>
          <w:sz w:val="24"/>
          <w:u w:val="single"/>
        </w:rPr>
        <w:t>2</w:t>
      </w:r>
      <w:r w:rsidRPr="00426717">
        <w:rPr>
          <w:rFonts w:ascii="Arial" w:hAnsi="Arial"/>
          <w:b/>
          <w:sz w:val="24"/>
          <w:u w:val="single"/>
          <w:vertAlign w:val="superscript"/>
        </w:rPr>
        <w:t>o</w:t>
      </w:r>
      <w:r w:rsidR="00DA106B">
        <w:rPr>
          <w:rFonts w:ascii="Arial" w:hAnsi="Arial"/>
          <w:b/>
          <w:sz w:val="24"/>
        </w:rPr>
        <w:t>.</w:t>
      </w:r>
      <w:r w:rsidRPr="00F47A10">
        <w:rPr>
          <w:rFonts w:ascii="Arial" w:hAnsi="Arial"/>
          <w:sz w:val="24"/>
        </w:rPr>
        <w:t xml:space="preserve"> Esta </w:t>
      </w:r>
      <w:r w:rsidR="00F47A10" w:rsidRPr="00F47A10">
        <w:rPr>
          <w:rFonts w:ascii="Arial" w:hAnsi="Arial"/>
          <w:sz w:val="24"/>
        </w:rPr>
        <w:t xml:space="preserve">Emenda </w:t>
      </w:r>
      <w:r w:rsidR="00CF7D37">
        <w:rPr>
          <w:rFonts w:ascii="Arial" w:hAnsi="Arial"/>
          <w:sz w:val="24"/>
        </w:rPr>
        <w:t xml:space="preserve">à Lei Orgânica do Município </w:t>
      </w:r>
      <w:r w:rsidR="00F47A10" w:rsidRPr="00F47A10">
        <w:rPr>
          <w:rFonts w:ascii="Arial" w:hAnsi="Arial"/>
          <w:sz w:val="24"/>
        </w:rPr>
        <w:t xml:space="preserve">entra </w:t>
      </w:r>
      <w:r w:rsidRPr="00F47A10">
        <w:rPr>
          <w:rFonts w:ascii="Arial" w:hAnsi="Arial"/>
          <w:sz w:val="24"/>
        </w:rPr>
        <w:t xml:space="preserve">em vigor </w:t>
      </w:r>
      <w:r w:rsidR="00C34962" w:rsidRPr="00F47A10">
        <w:rPr>
          <w:rFonts w:ascii="Arial" w:hAnsi="Arial"/>
          <w:sz w:val="24"/>
        </w:rPr>
        <w:t>na data de sua publicação</w:t>
      </w:r>
      <w:r w:rsidR="00F242FB">
        <w:rPr>
          <w:rFonts w:ascii="Arial" w:hAnsi="Arial"/>
          <w:sz w:val="24"/>
        </w:rPr>
        <w:t>.</w:t>
      </w:r>
    </w:p>
    <w:p w14:paraId="0851C1A1" w14:textId="6B172293" w:rsidR="00F47A10" w:rsidRDefault="00F47A10" w:rsidP="00263D5E">
      <w:pPr>
        <w:spacing w:before="360"/>
        <w:ind w:firstLine="1134"/>
        <w:jc w:val="right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>Passa Vinte</w:t>
      </w:r>
      <w:r w:rsidR="00F242FB">
        <w:rPr>
          <w:rFonts w:ascii="Arial" w:hAnsi="Arial" w:cs="Arial"/>
          <w:sz w:val="24"/>
          <w:szCs w:val="22"/>
        </w:rPr>
        <w:t xml:space="preserve">, </w:t>
      </w:r>
      <w:r w:rsidR="00806D4C">
        <w:rPr>
          <w:rFonts w:ascii="Arial" w:hAnsi="Arial" w:cs="Arial"/>
          <w:sz w:val="24"/>
          <w:szCs w:val="22"/>
        </w:rPr>
        <w:t>01</w:t>
      </w:r>
      <w:r w:rsidR="00F242FB">
        <w:rPr>
          <w:rFonts w:ascii="Arial" w:hAnsi="Arial" w:cs="Arial"/>
          <w:sz w:val="24"/>
          <w:szCs w:val="22"/>
        </w:rPr>
        <w:t xml:space="preserve"> de </w:t>
      </w:r>
      <w:r w:rsidR="00263D5E">
        <w:rPr>
          <w:rFonts w:ascii="Arial" w:hAnsi="Arial" w:cs="Arial"/>
          <w:sz w:val="24"/>
          <w:szCs w:val="22"/>
        </w:rPr>
        <w:t>agosto</w:t>
      </w:r>
      <w:r w:rsidR="00F242FB">
        <w:rPr>
          <w:rFonts w:ascii="Arial" w:hAnsi="Arial" w:cs="Arial"/>
          <w:sz w:val="24"/>
          <w:szCs w:val="22"/>
        </w:rPr>
        <w:t xml:space="preserve"> de 2024</w:t>
      </w:r>
      <w:r w:rsidRPr="00F47A10">
        <w:rPr>
          <w:rFonts w:ascii="Arial" w:hAnsi="Arial" w:cs="Arial"/>
          <w:sz w:val="24"/>
          <w:szCs w:val="22"/>
        </w:rPr>
        <w:t>.</w:t>
      </w:r>
    </w:p>
    <w:p w14:paraId="3EA8EA6C" w14:textId="77777777" w:rsidR="00806D4C" w:rsidRDefault="00806D4C" w:rsidP="00263D5E">
      <w:pPr>
        <w:spacing w:before="360"/>
        <w:ind w:firstLine="1134"/>
        <w:jc w:val="right"/>
        <w:rPr>
          <w:rFonts w:ascii="Arial" w:hAnsi="Arial" w:cs="Arial"/>
          <w:sz w:val="24"/>
          <w:szCs w:val="22"/>
        </w:rPr>
      </w:pPr>
    </w:p>
    <w:p w14:paraId="64B03DA7" w14:textId="77777777" w:rsidR="00806D4C" w:rsidRDefault="00806D4C" w:rsidP="00806D4C">
      <w:pPr>
        <w:jc w:val="center"/>
        <w:rPr>
          <w:b/>
          <w:sz w:val="22"/>
          <w:lang w:eastAsia="en-US"/>
        </w:rPr>
      </w:pPr>
      <w:r>
        <w:rPr>
          <w:b/>
          <w:sz w:val="22"/>
          <w:lang w:eastAsia="en-US"/>
        </w:rPr>
        <w:t xml:space="preserve">APROVADA EM PRIMEIRA VOTAÇÃO EM 20/06/2024 </w:t>
      </w:r>
    </w:p>
    <w:p w14:paraId="622C443B" w14:textId="04524F13" w:rsidR="00263D5E" w:rsidRDefault="00806D4C" w:rsidP="00806D4C">
      <w:pPr>
        <w:jc w:val="center"/>
        <w:rPr>
          <w:rFonts w:ascii="Arial" w:hAnsi="Arial" w:cs="Arial"/>
          <w:sz w:val="24"/>
          <w:szCs w:val="22"/>
        </w:rPr>
      </w:pPr>
      <w:r>
        <w:rPr>
          <w:b/>
          <w:sz w:val="22"/>
          <w:lang w:eastAsia="en-US"/>
        </w:rPr>
        <w:t>E EM SEGUNDA VOTAÇÃO EM 01/08/2024</w:t>
      </w:r>
    </w:p>
    <w:p w14:paraId="6FCE63A0" w14:textId="77777777" w:rsidR="00806D4C" w:rsidRDefault="00806D4C" w:rsidP="00263D5E">
      <w:pPr>
        <w:spacing w:before="360"/>
        <w:ind w:firstLine="1134"/>
        <w:jc w:val="right"/>
        <w:rPr>
          <w:rFonts w:ascii="Arial" w:hAnsi="Arial" w:cs="Arial"/>
          <w:sz w:val="24"/>
          <w:szCs w:val="22"/>
        </w:rPr>
      </w:pPr>
    </w:p>
    <w:p w14:paraId="2F9F10BF" w14:textId="77777777" w:rsidR="00806D4C" w:rsidRDefault="00806D4C" w:rsidP="00263D5E">
      <w:pPr>
        <w:spacing w:before="360"/>
        <w:ind w:firstLine="1134"/>
        <w:jc w:val="right"/>
        <w:rPr>
          <w:rFonts w:ascii="Arial" w:hAnsi="Arial" w:cs="Arial"/>
          <w:sz w:val="24"/>
          <w:szCs w:val="22"/>
        </w:rPr>
      </w:pPr>
    </w:p>
    <w:p w14:paraId="7130D56D" w14:textId="77777777" w:rsidR="00806D4C" w:rsidRPr="00595E31" w:rsidRDefault="00806D4C" w:rsidP="00806D4C">
      <w:pPr>
        <w:spacing w:line="276" w:lineRule="auto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Rodrigo Oliveira Aguiar</w:t>
      </w:r>
    </w:p>
    <w:p w14:paraId="7978A650" w14:textId="77777777" w:rsidR="00806D4C" w:rsidRDefault="00806D4C" w:rsidP="00806D4C">
      <w:pPr>
        <w:spacing w:line="276" w:lineRule="auto"/>
        <w:jc w:val="center"/>
        <w:rPr>
          <w:b/>
          <w:sz w:val="23"/>
          <w:szCs w:val="23"/>
        </w:rPr>
      </w:pPr>
      <w:r w:rsidRPr="00595E31">
        <w:rPr>
          <w:b/>
          <w:sz w:val="23"/>
          <w:szCs w:val="23"/>
        </w:rPr>
        <w:t>Presidente da Câmara</w:t>
      </w:r>
    </w:p>
    <w:p w14:paraId="249144AC" w14:textId="77777777" w:rsidR="00806D4C" w:rsidRDefault="00806D4C" w:rsidP="00806D4C">
      <w:pPr>
        <w:spacing w:line="276" w:lineRule="auto"/>
        <w:jc w:val="center"/>
        <w:rPr>
          <w:b/>
          <w:sz w:val="23"/>
          <w:szCs w:val="23"/>
        </w:rPr>
      </w:pPr>
    </w:p>
    <w:p w14:paraId="74044CD4" w14:textId="77777777" w:rsidR="00806D4C" w:rsidRDefault="00806D4C" w:rsidP="00806D4C">
      <w:pPr>
        <w:spacing w:line="276" w:lineRule="auto"/>
        <w:jc w:val="center"/>
        <w:rPr>
          <w:b/>
          <w:sz w:val="23"/>
          <w:szCs w:val="23"/>
        </w:rPr>
      </w:pPr>
    </w:p>
    <w:p w14:paraId="640452C1" w14:textId="77777777" w:rsidR="00806D4C" w:rsidRDefault="00806D4C" w:rsidP="00806D4C">
      <w:pPr>
        <w:spacing w:line="276" w:lineRule="auto"/>
        <w:jc w:val="center"/>
        <w:rPr>
          <w:b/>
          <w:sz w:val="23"/>
          <w:szCs w:val="23"/>
        </w:rPr>
      </w:pPr>
    </w:p>
    <w:p w14:paraId="14E7AC21" w14:textId="77777777" w:rsidR="00806D4C" w:rsidRDefault="00806D4C" w:rsidP="00806D4C">
      <w:pPr>
        <w:spacing w:line="276" w:lineRule="auto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Polyana dos Santos Aguiar de Rezende</w:t>
      </w:r>
    </w:p>
    <w:p w14:paraId="16C324B0" w14:textId="77777777" w:rsidR="00806D4C" w:rsidRDefault="00806D4C" w:rsidP="00806D4C">
      <w:pPr>
        <w:spacing w:line="276" w:lineRule="auto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Vice-Presidente</w:t>
      </w:r>
    </w:p>
    <w:p w14:paraId="57633E57" w14:textId="77777777" w:rsidR="00806D4C" w:rsidRDefault="00806D4C" w:rsidP="00806D4C">
      <w:pPr>
        <w:spacing w:line="276" w:lineRule="auto"/>
        <w:jc w:val="center"/>
        <w:rPr>
          <w:b/>
          <w:sz w:val="23"/>
          <w:szCs w:val="23"/>
        </w:rPr>
      </w:pPr>
    </w:p>
    <w:p w14:paraId="155B779C" w14:textId="77777777" w:rsidR="00806D4C" w:rsidRDefault="00806D4C" w:rsidP="00806D4C">
      <w:pPr>
        <w:spacing w:line="276" w:lineRule="auto"/>
        <w:jc w:val="center"/>
        <w:rPr>
          <w:b/>
          <w:sz w:val="23"/>
          <w:szCs w:val="23"/>
        </w:rPr>
      </w:pPr>
    </w:p>
    <w:p w14:paraId="4095F21C" w14:textId="77777777" w:rsidR="00806D4C" w:rsidRDefault="00806D4C" w:rsidP="00806D4C">
      <w:pPr>
        <w:spacing w:line="276" w:lineRule="auto"/>
        <w:jc w:val="center"/>
        <w:rPr>
          <w:b/>
          <w:sz w:val="23"/>
          <w:szCs w:val="23"/>
        </w:rPr>
      </w:pPr>
    </w:p>
    <w:p w14:paraId="710853A4" w14:textId="77777777" w:rsidR="00806D4C" w:rsidRDefault="00806D4C" w:rsidP="00806D4C">
      <w:pPr>
        <w:spacing w:line="276" w:lineRule="auto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João Alessandro de Carvalho</w:t>
      </w:r>
    </w:p>
    <w:p w14:paraId="677DAEB7" w14:textId="77777777" w:rsidR="00806D4C" w:rsidRDefault="00806D4C" w:rsidP="00806D4C">
      <w:pPr>
        <w:spacing w:line="276" w:lineRule="auto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Secretário</w:t>
      </w:r>
    </w:p>
    <w:p w14:paraId="2A54D226" w14:textId="4CFCB8C5" w:rsidR="005C7618" w:rsidRPr="004A22A5" w:rsidRDefault="005C7618" w:rsidP="00F242FB">
      <w:pPr>
        <w:pStyle w:val="Ttulo2"/>
        <w:rPr>
          <w:rFonts w:ascii="Arial" w:hAnsi="Arial" w:cs="Arial"/>
          <w:sz w:val="23"/>
          <w:szCs w:val="23"/>
        </w:rPr>
      </w:pPr>
    </w:p>
    <w:sectPr w:rsidR="005C7618" w:rsidRPr="004A22A5" w:rsidSect="003E58B9">
      <w:headerReference w:type="default" r:id="rId7"/>
      <w:footerReference w:type="even" r:id="rId8"/>
      <w:footerReference w:type="default" r:id="rId9"/>
      <w:type w:val="continuous"/>
      <w:pgSz w:w="11907" w:h="16840" w:code="9"/>
      <w:pgMar w:top="2552" w:right="1134" w:bottom="1304" w:left="1701" w:header="454" w:footer="510" w:gutter="0"/>
      <w:cols w:space="720" w:equalWidth="0">
        <w:col w:w="907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BC410E" w14:textId="77777777" w:rsidR="00DD21F5" w:rsidRDefault="00DD21F5">
      <w:r>
        <w:separator/>
      </w:r>
    </w:p>
  </w:endnote>
  <w:endnote w:type="continuationSeparator" w:id="0">
    <w:p w14:paraId="73FACF6F" w14:textId="77777777" w:rsidR="00DD21F5" w:rsidRDefault="00DD2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gnature">
    <w:altName w:val="Times New Roman"/>
    <w:charset w:val="00"/>
    <w:family w:val="auto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echnical">
    <w:altName w:val="Kristen ITC"/>
    <w:charset w:val="00"/>
    <w:family w:val="auto"/>
    <w:pitch w:val="default"/>
  </w:font>
  <w:font w:name="Amphion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F7BDC2" w14:textId="77777777" w:rsidR="00B42C92" w:rsidRDefault="00B42C9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F37825C" w14:textId="77777777" w:rsidR="00B42C92" w:rsidRDefault="00B42C9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8DF022" w14:textId="77777777" w:rsidR="00B42C92" w:rsidRDefault="00B42C9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E34B1"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7A422AE1" w14:textId="77777777" w:rsidR="00B42C92" w:rsidRDefault="00B42C9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418067" w14:textId="77777777" w:rsidR="00DD21F5" w:rsidRDefault="00DD21F5">
      <w:r>
        <w:separator/>
      </w:r>
    </w:p>
  </w:footnote>
  <w:footnote w:type="continuationSeparator" w:id="0">
    <w:p w14:paraId="294AFF3C" w14:textId="77777777" w:rsidR="00DD21F5" w:rsidRDefault="00DD2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498" w:type="dxa"/>
      <w:tblInd w:w="-284" w:type="dxa"/>
      <w:tblLayout w:type="fixed"/>
      <w:tblLook w:val="01E0" w:firstRow="1" w:lastRow="1" w:firstColumn="1" w:lastColumn="1" w:noHBand="0" w:noVBand="0"/>
    </w:tblPr>
    <w:tblGrid>
      <w:gridCol w:w="1418"/>
      <w:gridCol w:w="8080"/>
    </w:tblGrid>
    <w:tr w:rsidR="00B42C92" w:rsidRPr="00AD35FE" w14:paraId="33769017" w14:textId="77777777" w:rsidTr="00B42C92">
      <w:tc>
        <w:tcPr>
          <w:tcW w:w="1418" w:type="dxa"/>
          <w:shd w:val="clear" w:color="auto" w:fill="auto"/>
        </w:tcPr>
        <w:p w14:paraId="354A4F6A" w14:textId="40F6E5E6" w:rsidR="00B42C92" w:rsidRPr="00AD35FE" w:rsidRDefault="00B42C92" w:rsidP="00FD43A1">
          <w:pPr>
            <w:suppressAutoHyphens/>
          </w:pPr>
        </w:p>
      </w:tc>
      <w:tc>
        <w:tcPr>
          <w:tcW w:w="8080" w:type="dxa"/>
          <w:shd w:val="clear" w:color="auto" w:fill="auto"/>
        </w:tcPr>
        <w:p w14:paraId="5727F889" w14:textId="77777777" w:rsidR="00B42C92" w:rsidRPr="00AD35FE" w:rsidRDefault="00B42C92" w:rsidP="00FD43A1">
          <w:pPr>
            <w:pStyle w:val="Cabealho"/>
            <w:suppressAutoHyphens/>
            <w:spacing w:before="40"/>
            <w:jc w:val="center"/>
            <w:rPr>
              <w:color w:val="003300"/>
            </w:rPr>
          </w:pPr>
        </w:p>
      </w:tc>
    </w:tr>
  </w:tbl>
  <w:p w14:paraId="6682808B" w14:textId="77777777" w:rsidR="00B42C92" w:rsidRPr="003302F6" w:rsidRDefault="00B42C92" w:rsidP="00FD43A1">
    <w:pPr>
      <w:pStyle w:val="Cabealho"/>
      <w:rPr>
        <w:sz w:val="2"/>
      </w:rPr>
    </w:pPr>
  </w:p>
  <w:p w14:paraId="378A4B8F" w14:textId="77777777" w:rsidR="00B42C92" w:rsidRPr="00B24F0A" w:rsidRDefault="00B42C92" w:rsidP="00FD43A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3"/>
    <w:multiLevelType w:val="singleLevel"/>
    <w:tmpl w:val="D0CCC8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6FB709E"/>
    <w:multiLevelType w:val="multilevel"/>
    <w:tmpl w:val="6EE0F3D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E550AF"/>
    <w:multiLevelType w:val="hybridMultilevel"/>
    <w:tmpl w:val="2514C7D0"/>
    <w:lvl w:ilvl="0" w:tplc="CB900B98">
      <w:start w:val="1"/>
      <w:numFmt w:val="lowerLetter"/>
      <w:lvlText w:val="%1)"/>
      <w:lvlJc w:val="left"/>
      <w:pPr>
        <w:tabs>
          <w:tab w:val="num" w:pos="2420"/>
        </w:tabs>
        <w:ind w:left="2420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065"/>
        </w:tabs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785"/>
        </w:tabs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505"/>
        </w:tabs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225"/>
        </w:tabs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945"/>
        </w:tabs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665"/>
        </w:tabs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385"/>
        </w:tabs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105"/>
        </w:tabs>
        <w:ind w:left="8105" w:hanging="180"/>
      </w:pPr>
    </w:lvl>
  </w:abstractNum>
  <w:abstractNum w:abstractNumId="3" w15:restartNumberingAfterBreak="0">
    <w:nsid w:val="0A093542"/>
    <w:multiLevelType w:val="singleLevel"/>
    <w:tmpl w:val="9800BBE6"/>
    <w:lvl w:ilvl="0">
      <w:numFmt w:val="bullet"/>
      <w:pStyle w:val="Commarcadores2"/>
      <w:lvlText w:val="-"/>
      <w:lvlJc w:val="left"/>
      <w:pPr>
        <w:tabs>
          <w:tab w:val="num" w:pos="705"/>
        </w:tabs>
        <w:ind w:left="705" w:hanging="360"/>
      </w:pPr>
      <w:rPr>
        <w:rFonts w:hint="default"/>
      </w:rPr>
    </w:lvl>
  </w:abstractNum>
  <w:abstractNum w:abstractNumId="4" w15:restartNumberingAfterBreak="0">
    <w:nsid w:val="0C932627"/>
    <w:multiLevelType w:val="multilevel"/>
    <w:tmpl w:val="C16E148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9C2EAE"/>
    <w:multiLevelType w:val="hybridMultilevel"/>
    <w:tmpl w:val="032C200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3E28FD"/>
    <w:multiLevelType w:val="hybridMultilevel"/>
    <w:tmpl w:val="464C2DF8"/>
    <w:lvl w:ilvl="0" w:tplc="04160001">
      <w:start w:val="1"/>
      <w:numFmt w:val="bullet"/>
      <w:lvlText w:val=""/>
      <w:lvlJc w:val="left"/>
      <w:pPr>
        <w:tabs>
          <w:tab w:val="num" w:pos="705"/>
        </w:tabs>
        <w:ind w:left="70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25"/>
        </w:tabs>
        <w:ind w:left="1425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45"/>
        </w:tabs>
        <w:ind w:left="21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65"/>
        </w:tabs>
        <w:ind w:left="28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585"/>
        </w:tabs>
        <w:ind w:left="3585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05"/>
        </w:tabs>
        <w:ind w:left="43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25"/>
        </w:tabs>
        <w:ind w:left="50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45"/>
        </w:tabs>
        <w:ind w:left="5745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65"/>
        </w:tabs>
        <w:ind w:left="6465" w:hanging="360"/>
      </w:pPr>
      <w:rPr>
        <w:rFonts w:ascii="Wingdings" w:hAnsi="Wingdings" w:hint="default"/>
      </w:rPr>
    </w:lvl>
  </w:abstractNum>
  <w:abstractNum w:abstractNumId="7" w15:restartNumberingAfterBreak="0">
    <w:nsid w:val="1E8506E9"/>
    <w:multiLevelType w:val="singleLevel"/>
    <w:tmpl w:val="9800BBE6"/>
    <w:lvl w:ilvl="0">
      <w:numFmt w:val="bullet"/>
      <w:lvlText w:val="-"/>
      <w:lvlJc w:val="left"/>
      <w:pPr>
        <w:tabs>
          <w:tab w:val="num" w:pos="705"/>
        </w:tabs>
        <w:ind w:left="705" w:hanging="360"/>
      </w:pPr>
      <w:rPr>
        <w:rFonts w:hint="default"/>
      </w:rPr>
    </w:lvl>
  </w:abstractNum>
  <w:abstractNum w:abstractNumId="8" w15:restartNumberingAfterBreak="0">
    <w:nsid w:val="264306ED"/>
    <w:multiLevelType w:val="singleLevel"/>
    <w:tmpl w:val="9800BBE6"/>
    <w:lvl w:ilvl="0">
      <w:numFmt w:val="bullet"/>
      <w:lvlText w:val="-"/>
      <w:lvlJc w:val="left"/>
      <w:pPr>
        <w:tabs>
          <w:tab w:val="num" w:pos="705"/>
        </w:tabs>
        <w:ind w:left="705" w:hanging="360"/>
      </w:pPr>
      <w:rPr>
        <w:rFonts w:hint="default"/>
      </w:rPr>
    </w:lvl>
  </w:abstractNum>
  <w:abstractNum w:abstractNumId="9" w15:restartNumberingAfterBreak="0">
    <w:nsid w:val="27757A37"/>
    <w:multiLevelType w:val="multilevel"/>
    <w:tmpl w:val="E7AC786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076D23"/>
    <w:multiLevelType w:val="singleLevel"/>
    <w:tmpl w:val="9800BBE6"/>
    <w:lvl w:ilvl="0">
      <w:numFmt w:val="bullet"/>
      <w:lvlText w:val="-"/>
      <w:lvlJc w:val="left"/>
      <w:pPr>
        <w:tabs>
          <w:tab w:val="num" w:pos="705"/>
        </w:tabs>
        <w:ind w:left="705" w:hanging="360"/>
      </w:pPr>
      <w:rPr>
        <w:rFonts w:hint="default"/>
      </w:rPr>
    </w:lvl>
  </w:abstractNum>
  <w:abstractNum w:abstractNumId="11" w15:restartNumberingAfterBreak="0">
    <w:nsid w:val="42DF26F9"/>
    <w:multiLevelType w:val="singleLevel"/>
    <w:tmpl w:val="9800BBE6"/>
    <w:lvl w:ilvl="0">
      <w:numFmt w:val="bullet"/>
      <w:lvlText w:val="-"/>
      <w:lvlJc w:val="left"/>
      <w:pPr>
        <w:tabs>
          <w:tab w:val="num" w:pos="705"/>
        </w:tabs>
        <w:ind w:left="705" w:hanging="360"/>
      </w:pPr>
      <w:rPr>
        <w:rFonts w:hint="default"/>
      </w:rPr>
    </w:lvl>
  </w:abstractNum>
  <w:abstractNum w:abstractNumId="12" w15:restartNumberingAfterBreak="0">
    <w:nsid w:val="4B0A78BD"/>
    <w:multiLevelType w:val="singleLevel"/>
    <w:tmpl w:val="9800BBE6"/>
    <w:lvl w:ilvl="0">
      <w:numFmt w:val="bullet"/>
      <w:lvlText w:val="-"/>
      <w:lvlJc w:val="left"/>
      <w:pPr>
        <w:tabs>
          <w:tab w:val="num" w:pos="705"/>
        </w:tabs>
        <w:ind w:left="705" w:hanging="360"/>
      </w:pPr>
      <w:rPr>
        <w:rFonts w:hint="default"/>
      </w:rPr>
    </w:lvl>
  </w:abstractNum>
  <w:abstractNum w:abstractNumId="13" w15:restartNumberingAfterBreak="0">
    <w:nsid w:val="4DB86026"/>
    <w:multiLevelType w:val="singleLevel"/>
    <w:tmpl w:val="9800BBE6"/>
    <w:lvl w:ilvl="0">
      <w:numFmt w:val="bullet"/>
      <w:lvlText w:val="-"/>
      <w:lvlJc w:val="left"/>
      <w:pPr>
        <w:tabs>
          <w:tab w:val="num" w:pos="705"/>
        </w:tabs>
        <w:ind w:left="705" w:hanging="360"/>
      </w:pPr>
      <w:rPr>
        <w:rFonts w:hint="default"/>
      </w:rPr>
    </w:lvl>
  </w:abstractNum>
  <w:abstractNum w:abstractNumId="14" w15:restartNumberingAfterBreak="0">
    <w:nsid w:val="652E61C4"/>
    <w:multiLevelType w:val="hybridMultilevel"/>
    <w:tmpl w:val="D00883B0"/>
    <w:lvl w:ilvl="0" w:tplc="04160001">
      <w:start w:val="1"/>
      <w:numFmt w:val="bullet"/>
      <w:lvlText w:val=""/>
      <w:lvlJc w:val="left"/>
      <w:pPr>
        <w:tabs>
          <w:tab w:val="num" w:pos="705"/>
        </w:tabs>
        <w:ind w:left="70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25"/>
        </w:tabs>
        <w:ind w:left="1425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45"/>
        </w:tabs>
        <w:ind w:left="21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65"/>
        </w:tabs>
        <w:ind w:left="28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585"/>
        </w:tabs>
        <w:ind w:left="3585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05"/>
        </w:tabs>
        <w:ind w:left="43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25"/>
        </w:tabs>
        <w:ind w:left="50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45"/>
        </w:tabs>
        <w:ind w:left="5745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65"/>
        </w:tabs>
        <w:ind w:left="6465" w:hanging="360"/>
      </w:pPr>
      <w:rPr>
        <w:rFonts w:ascii="Wingdings" w:hAnsi="Wingdings" w:hint="default"/>
      </w:rPr>
    </w:lvl>
  </w:abstractNum>
  <w:abstractNum w:abstractNumId="15" w15:restartNumberingAfterBreak="0">
    <w:nsid w:val="671311F9"/>
    <w:multiLevelType w:val="singleLevel"/>
    <w:tmpl w:val="9800BBE6"/>
    <w:lvl w:ilvl="0">
      <w:numFmt w:val="bullet"/>
      <w:lvlText w:val="-"/>
      <w:lvlJc w:val="left"/>
      <w:pPr>
        <w:tabs>
          <w:tab w:val="num" w:pos="705"/>
        </w:tabs>
        <w:ind w:left="705" w:hanging="360"/>
      </w:pPr>
      <w:rPr>
        <w:rFonts w:hint="default"/>
      </w:rPr>
    </w:lvl>
  </w:abstractNum>
  <w:abstractNum w:abstractNumId="16" w15:restartNumberingAfterBreak="0">
    <w:nsid w:val="6D94168B"/>
    <w:multiLevelType w:val="singleLevel"/>
    <w:tmpl w:val="9800BBE6"/>
    <w:lvl w:ilvl="0">
      <w:numFmt w:val="bullet"/>
      <w:lvlText w:val="-"/>
      <w:lvlJc w:val="left"/>
      <w:pPr>
        <w:tabs>
          <w:tab w:val="num" w:pos="705"/>
        </w:tabs>
        <w:ind w:left="705" w:hanging="360"/>
      </w:pPr>
      <w:rPr>
        <w:rFonts w:hint="default"/>
      </w:rPr>
    </w:lvl>
  </w:abstractNum>
  <w:num w:numId="1" w16cid:durableId="1966882702">
    <w:abstractNumId w:val="3"/>
  </w:num>
  <w:num w:numId="2" w16cid:durableId="241378448">
    <w:abstractNumId w:val="10"/>
  </w:num>
  <w:num w:numId="3" w16cid:durableId="2139909212">
    <w:abstractNumId w:val="16"/>
  </w:num>
  <w:num w:numId="4" w16cid:durableId="430051144">
    <w:abstractNumId w:val="6"/>
  </w:num>
  <w:num w:numId="5" w16cid:durableId="1368484508">
    <w:abstractNumId w:val="14"/>
  </w:num>
  <w:num w:numId="6" w16cid:durableId="418716359">
    <w:abstractNumId w:val="8"/>
  </w:num>
  <w:num w:numId="7" w16cid:durableId="74595120">
    <w:abstractNumId w:val="13"/>
  </w:num>
  <w:num w:numId="8" w16cid:durableId="1192571522">
    <w:abstractNumId w:val="11"/>
  </w:num>
  <w:num w:numId="9" w16cid:durableId="237789212">
    <w:abstractNumId w:val="7"/>
  </w:num>
  <w:num w:numId="10" w16cid:durableId="856970362">
    <w:abstractNumId w:val="12"/>
  </w:num>
  <w:num w:numId="11" w16cid:durableId="47412513">
    <w:abstractNumId w:val="15"/>
  </w:num>
  <w:num w:numId="12" w16cid:durableId="399137130">
    <w:abstractNumId w:val="2"/>
  </w:num>
  <w:num w:numId="13" w16cid:durableId="1514757189">
    <w:abstractNumId w:val="5"/>
  </w:num>
  <w:num w:numId="14" w16cid:durableId="865489362">
    <w:abstractNumId w:val="9"/>
  </w:num>
  <w:num w:numId="15" w16cid:durableId="1237131773">
    <w:abstractNumId w:val="1"/>
  </w:num>
  <w:num w:numId="16" w16cid:durableId="1330450175">
    <w:abstractNumId w:val="4"/>
  </w:num>
  <w:num w:numId="17" w16cid:durableId="27919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ACC"/>
    <w:rsid w:val="000049D2"/>
    <w:rsid w:val="00011D85"/>
    <w:rsid w:val="00015191"/>
    <w:rsid w:val="0003360A"/>
    <w:rsid w:val="00033E4E"/>
    <w:rsid w:val="00075A6F"/>
    <w:rsid w:val="00091875"/>
    <w:rsid w:val="00094411"/>
    <w:rsid w:val="0009524B"/>
    <w:rsid w:val="000B10B0"/>
    <w:rsid w:val="000B5883"/>
    <w:rsid w:val="000C2B8F"/>
    <w:rsid w:val="000E0BC3"/>
    <w:rsid w:val="000F1706"/>
    <w:rsid w:val="00103D0A"/>
    <w:rsid w:val="0010690F"/>
    <w:rsid w:val="00113F8B"/>
    <w:rsid w:val="00115FE8"/>
    <w:rsid w:val="0012359C"/>
    <w:rsid w:val="001461F0"/>
    <w:rsid w:val="00146B32"/>
    <w:rsid w:val="00150405"/>
    <w:rsid w:val="001557CE"/>
    <w:rsid w:val="001611AE"/>
    <w:rsid w:val="00192CFD"/>
    <w:rsid w:val="00193B02"/>
    <w:rsid w:val="00196384"/>
    <w:rsid w:val="00197FDF"/>
    <w:rsid w:val="001A4658"/>
    <w:rsid w:val="001C5711"/>
    <w:rsid w:val="001D1B52"/>
    <w:rsid w:val="001D4560"/>
    <w:rsid w:val="001E7F90"/>
    <w:rsid w:val="001F21DF"/>
    <w:rsid w:val="002173EE"/>
    <w:rsid w:val="00263132"/>
    <w:rsid w:val="00263D5E"/>
    <w:rsid w:val="00286E37"/>
    <w:rsid w:val="002B74D6"/>
    <w:rsid w:val="002C6ACC"/>
    <w:rsid w:val="002E6FEB"/>
    <w:rsid w:val="002E7336"/>
    <w:rsid w:val="002F0654"/>
    <w:rsid w:val="00305247"/>
    <w:rsid w:val="00306E28"/>
    <w:rsid w:val="0032717C"/>
    <w:rsid w:val="00331E43"/>
    <w:rsid w:val="00332CF1"/>
    <w:rsid w:val="00337284"/>
    <w:rsid w:val="00347325"/>
    <w:rsid w:val="00347B13"/>
    <w:rsid w:val="003502CE"/>
    <w:rsid w:val="003532FC"/>
    <w:rsid w:val="003613A4"/>
    <w:rsid w:val="0036551E"/>
    <w:rsid w:val="003662EB"/>
    <w:rsid w:val="00373745"/>
    <w:rsid w:val="003B1487"/>
    <w:rsid w:val="003B78AF"/>
    <w:rsid w:val="003D5FBD"/>
    <w:rsid w:val="003E0E2B"/>
    <w:rsid w:val="003E4BC9"/>
    <w:rsid w:val="003E58B9"/>
    <w:rsid w:val="003F371F"/>
    <w:rsid w:val="00426717"/>
    <w:rsid w:val="00426C08"/>
    <w:rsid w:val="00455D11"/>
    <w:rsid w:val="004803B7"/>
    <w:rsid w:val="00480F0A"/>
    <w:rsid w:val="00485218"/>
    <w:rsid w:val="00490080"/>
    <w:rsid w:val="004A22A5"/>
    <w:rsid w:val="004A3952"/>
    <w:rsid w:val="004C33D3"/>
    <w:rsid w:val="004C57DA"/>
    <w:rsid w:val="004E6325"/>
    <w:rsid w:val="004E7DE1"/>
    <w:rsid w:val="005020E8"/>
    <w:rsid w:val="00513FEF"/>
    <w:rsid w:val="00521EC5"/>
    <w:rsid w:val="005307EB"/>
    <w:rsid w:val="00534DEC"/>
    <w:rsid w:val="00550A35"/>
    <w:rsid w:val="005656B7"/>
    <w:rsid w:val="00594FA8"/>
    <w:rsid w:val="005A7D54"/>
    <w:rsid w:val="005B3194"/>
    <w:rsid w:val="005C419C"/>
    <w:rsid w:val="005C4918"/>
    <w:rsid w:val="005C7618"/>
    <w:rsid w:val="006357D3"/>
    <w:rsid w:val="00637368"/>
    <w:rsid w:val="00655478"/>
    <w:rsid w:val="00661FDA"/>
    <w:rsid w:val="0066666F"/>
    <w:rsid w:val="00666FEB"/>
    <w:rsid w:val="00675CE0"/>
    <w:rsid w:val="00677EDB"/>
    <w:rsid w:val="0069483E"/>
    <w:rsid w:val="006A0B10"/>
    <w:rsid w:val="006A33E5"/>
    <w:rsid w:val="006B7AD4"/>
    <w:rsid w:val="006C2BEA"/>
    <w:rsid w:val="006D5C0C"/>
    <w:rsid w:val="006E20CE"/>
    <w:rsid w:val="006F2855"/>
    <w:rsid w:val="006F505E"/>
    <w:rsid w:val="006F564C"/>
    <w:rsid w:val="007050B2"/>
    <w:rsid w:val="00705D0B"/>
    <w:rsid w:val="0071137D"/>
    <w:rsid w:val="00723279"/>
    <w:rsid w:val="0073646F"/>
    <w:rsid w:val="00742E63"/>
    <w:rsid w:val="0075210A"/>
    <w:rsid w:val="0076226E"/>
    <w:rsid w:val="007679A9"/>
    <w:rsid w:val="007C771B"/>
    <w:rsid w:val="007E225A"/>
    <w:rsid w:val="007E4853"/>
    <w:rsid w:val="007E5D70"/>
    <w:rsid w:val="007E7F76"/>
    <w:rsid w:val="00806D4C"/>
    <w:rsid w:val="00807D03"/>
    <w:rsid w:val="00814308"/>
    <w:rsid w:val="00823880"/>
    <w:rsid w:val="008257C0"/>
    <w:rsid w:val="00825AD5"/>
    <w:rsid w:val="0084627F"/>
    <w:rsid w:val="00855C34"/>
    <w:rsid w:val="0086128E"/>
    <w:rsid w:val="0089634D"/>
    <w:rsid w:val="00897E35"/>
    <w:rsid w:val="008A4B5B"/>
    <w:rsid w:val="008A6BA2"/>
    <w:rsid w:val="008B1823"/>
    <w:rsid w:val="008B28A2"/>
    <w:rsid w:val="008B30C6"/>
    <w:rsid w:val="008B6AC9"/>
    <w:rsid w:val="008C6CD8"/>
    <w:rsid w:val="008D6CB0"/>
    <w:rsid w:val="008E0CC1"/>
    <w:rsid w:val="008E3187"/>
    <w:rsid w:val="008E625C"/>
    <w:rsid w:val="008F016D"/>
    <w:rsid w:val="008F5063"/>
    <w:rsid w:val="008F60EA"/>
    <w:rsid w:val="0090047F"/>
    <w:rsid w:val="00906759"/>
    <w:rsid w:val="00913EB4"/>
    <w:rsid w:val="00914567"/>
    <w:rsid w:val="009259CE"/>
    <w:rsid w:val="0092741C"/>
    <w:rsid w:val="009333AA"/>
    <w:rsid w:val="009335DE"/>
    <w:rsid w:val="00934983"/>
    <w:rsid w:val="00934A4A"/>
    <w:rsid w:val="00935637"/>
    <w:rsid w:val="009455C8"/>
    <w:rsid w:val="00945892"/>
    <w:rsid w:val="00985C2E"/>
    <w:rsid w:val="00996B85"/>
    <w:rsid w:val="009D4737"/>
    <w:rsid w:val="009E4D45"/>
    <w:rsid w:val="009F01EB"/>
    <w:rsid w:val="009F31B5"/>
    <w:rsid w:val="00A006A2"/>
    <w:rsid w:val="00A02B8A"/>
    <w:rsid w:val="00A13B55"/>
    <w:rsid w:val="00A24CBB"/>
    <w:rsid w:val="00A3131B"/>
    <w:rsid w:val="00A4235B"/>
    <w:rsid w:val="00A863A3"/>
    <w:rsid w:val="00AA6C97"/>
    <w:rsid w:val="00AB2746"/>
    <w:rsid w:val="00AF132F"/>
    <w:rsid w:val="00AF7FCD"/>
    <w:rsid w:val="00B1123A"/>
    <w:rsid w:val="00B132F1"/>
    <w:rsid w:val="00B314B4"/>
    <w:rsid w:val="00B32D12"/>
    <w:rsid w:val="00B421A5"/>
    <w:rsid w:val="00B42C92"/>
    <w:rsid w:val="00B5116D"/>
    <w:rsid w:val="00B75077"/>
    <w:rsid w:val="00BA403D"/>
    <w:rsid w:val="00BE1858"/>
    <w:rsid w:val="00BE2C32"/>
    <w:rsid w:val="00BF2E30"/>
    <w:rsid w:val="00BF4BE3"/>
    <w:rsid w:val="00BF6F4E"/>
    <w:rsid w:val="00C00565"/>
    <w:rsid w:val="00C00FE8"/>
    <w:rsid w:val="00C04C66"/>
    <w:rsid w:val="00C25070"/>
    <w:rsid w:val="00C2674A"/>
    <w:rsid w:val="00C34962"/>
    <w:rsid w:val="00C67A22"/>
    <w:rsid w:val="00C72391"/>
    <w:rsid w:val="00C72E8C"/>
    <w:rsid w:val="00C91C19"/>
    <w:rsid w:val="00C9233C"/>
    <w:rsid w:val="00C93999"/>
    <w:rsid w:val="00C95914"/>
    <w:rsid w:val="00CC63C4"/>
    <w:rsid w:val="00CF3F5F"/>
    <w:rsid w:val="00CF623D"/>
    <w:rsid w:val="00CF737B"/>
    <w:rsid w:val="00CF7D37"/>
    <w:rsid w:val="00D030AA"/>
    <w:rsid w:val="00D16A6D"/>
    <w:rsid w:val="00D205A9"/>
    <w:rsid w:val="00D22942"/>
    <w:rsid w:val="00D23F84"/>
    <w:rsid w:val="00D25FFF"/>
    <w:rsid w:val="00D61D50"/>
    <w:rsid w:val="00D85FDE"/>
    <w:rsid w:val="00D92200"/>
    <w:rsid w:val="00D944C2"/>
    <w:rsid w:val="00D945F5"/>
    <w:rsid w:val="00D97DD2"/>
    <w:rsid w:val="00DA106B"/>
    <w:rsid w:val="00DA2324"/>
    <w:rsid w:val="00DC399B"/>
    <w:rsid w:val="00DC7318"/>
    <w:rsid w:val="00DD21F5"/>
    <w:rsid w:val="00DD30A4"/>
    <w:rsid w:val="00DD6221"/>
    <w:rsid w:val="00DE126F"/>
    <w:rsid w:val="00DE1C6A"/>
    <w:rsid w:val="00DF2C0A"/>
    <w:rsid w:val="00DF67BB"/>
    <w:rsid w:val="00E07425"/>
    <w:rsid w:val="00E12E0E"/>
    <w:rsid w:val="00E15172"/>
    <w:rsid w:val="00E2702D"/>
    <w:rsid w:val="00E37F87"/>
    <w:rsid w:val="00E44A1F"/>
    <w:rsid w:val="00E6495F"/>
    <w:rsid w:val="00E74136"/>
    <w:rsid w:val="00E90946"/>
    <w:rsid w:val="00E92B39"/>
    <w:rsid w:val="00E94558"/>
    <w:rsid w:val="00E95E42"/>
    <w:rsid w:val="00EA7B73"/>
    <w:rsid w:val="00EB336B"/>
    <w:rsid w:val="00EB7803"/>
    <w:rsid w:val="00EC1302"/>
    <w:rsid w:val="00ED3BA1"/>
    <w:rsid w:val="00EE1CF8"/>
    <w:rsid w:val="00EE34B1"/>
    <w:rsid w:val="00F02533"/>
    <w:rsid w:val="00F026B1"/>
    <w:rsid w:val="00F054B5"/>
    <w:rsid w:val="00F242FB"/>
    <w:rsid w:val="00F37284"/>
    <w:rsid w:val="00F47A10"/>
    <w:rsid w:val="00F71F5A"/>
    <w:rsid w:val="00F76374"/>
    <w:rsid w:val="00F7706C"/>
    <w:rsid w:val="00F8088B"/>
    <w:rsid w:val="00F87A33"/>
    <w:rsid w:val="00F97DB6"/>
    <w:rsid w:val="00FB2725"/>
    <w:rsid w:val="00FC518D"/>
    <w:rsid w:val="00FD23DB"/>
    <w:rsid w:val="00FD43A1"/>
    <w:rsid w:val="00FE5BD8"/>
    <w:rsid w:val="00FE64B2"/>
    <w:rsid w:val="00FE7792"/>
    <w:rsid w:val="00FF3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2DEFAF"/>
  <w15:chartTrackingRefBased/>
  <w15:docId w15:val="{108FF4AB-AD1E-485C-8E8A-2F46260FD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4658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Ttulo1">
    <w:name w:val="heading 1"/>
    <w:basedOn w:val="Normal"/>
    <w:next w:val="Normal"/>
    <w:link w:val="Ttulo1Char"/>
    <w:qFormat/>
    <w:pPr>
      <w:keepNext/>
      <w:spacing w:before="60"/>
      <w:jc w:val="center"/>
      <w:outlineLvl w:val="0"/>
    </w:pPr>
    <w:rPr>
      <w:color w:val="000080"/>
      <w:sz w:val="24"/>
    </w:rPr>
  </w:style>
  <w:style w:type="paragraph" w:styleId="Ttulo2">
    <w:name w:val="heading 2"/>
    <w:basedOn w:val="Normal"/>
    <w:next w:val="Normal"/>
    <w:link w:val="Ttulo2Char"/>
    <w:qFormat/>
    <w:pPr>
      <w:keepNext/>
      <w:jc w:val="center"/>
      <w:outlineLvl w:val="1"/>
    </w:pPr>
    <w:rPr>
      <w:rFonts w:ascii="Signature" w:hAnsi="Signature"/>
      <w:sz w:val="32"/>
    </w:rPr>
  </w:style>
  <w:style w:type="paragraph" w:styleId="Ttulo3">
    <w:name w:val="heading 3"/>
    <w:basedOn w:val="Normal"/>
    <w:next w:val="Normal"/>
    <w:qFormat/>
    <w:pPr>
      <w:keepNext/>
      <w:ind w:firstLine="1701"/>
      <w:jc w:val="both"/>
      <w:outlineLvl w:val="2"/>
    </w:pPr>
    <w:rPr>
      <w:rFonts w:ascii="Century Gothic" w:hAnsi="Century Gothic"/>
      <w:sz w:val="24"/>
    </w:rPr>
  </w:style>
  <w:style w:type="paragraph" w:styleId="Ttulo4">
    <w:name w:val="heading 4"/>
    <w:basedOn w:val="Normal"/>
    <w:next w:val="Normal"/>
    <w:qFormat/>
    <w:pPr>
      <w:keepNext/>
      <w:ind w:firstLine="1985"/>
      <w:jc w:val="center"/>
      <w:outlineLvl w:val="3"/>
    </w:pPr>
    <w:rPr>
      <w:rFonts w:ascii="Technical" w:hAnsi="Technical"/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mphion" w:hAnsi="Amphion"/>
      <w:b/>
      <w:bCs/>
      <w:sz w:val="36"/>
      <w:u w:val="single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mphion" w:hAnsi="Amphion"/>
      <w:b/>
      <w:bCs/>
      <w:sz w:val="32"/>
      <w:u w:val="single"/>
    </w:rPr>
  </w:style>
  <w:style w:type="paragraph" w:styleId="Ttulo7">
    <w:name w:val="heading 7"/>
    <w:basedOn w:val="Normal"/>
    <w:next w:val="Normal"/>
    <w:qFormat/>
    <w:pPr>
      <w:keepNext/>
      <w:spacing w:before="60"/>
      <w:ind w:firstLine="176"/>
      <w:jc w:val="center"/>
      <w:outlineLvl w:val="6"/>
    </w:pPr>
    <w:rPr>
      <w:rFonts w:ascii="Century Gothic" w:hAnsi="Century Gothic"/>
      <w:b/>
      <w:bCs/>
      <w:sz w:val="26"/>
      <w:szCs w:val="26"/>
    </w:rPr>
  </w:style>
  <w:style w:type="paragraph" w:styleId="Ttulo8">
    <w:name w:val="heading 8"/>
    <w:basedOn w:val="Normal"/>
    <w:next w:val="Normal"/>
    <w:qFormat/>
    <w:pPr>
      <w:keepNext/>
      <w:overflowPunct/>
      <w:adjustRightInd/>
      <w:jc w:val="center"/>
      <w:textAlignment w:val="auto"/>
      <w:outlineLvl w:val="7"/>
    </w:pPr>
    <w:rPr>
      <w:rFonts w:ascii="Century Gothic" w:hAnsi="Century Gothic"/>
      <w:b/>
      <w:bCs/>
      <w:i/>
      <w:iCs/>
      <w:sz w:val="22"/>
      <w:szCs w:val="22"/>
    </w:rPr>
  </w:style>
  <w:style w:type="paragraph" w:styleId="Ttulo9">
    <w:name w:val="heading 9"/>
    <w:basedOn w:val="Normal"/>
    <w:next w:val="Normal"/>
    <w:qFormat/>
    <w:pPr>
      <w:keepNext/>
      <w:overflowPunct/>
      <w:adjustRightInd/>
      <w:jc w:val="center"/>
      <w:textAlignment w:val="auto"/>
      <w:outlineLvl w:val="8"/>
    </w:pPr>
    <w:rPr>
      <w:rFonts w:ascii="Century Gothic" w:hAnsi="Century Gothic"/>
      <w:i/>
      <w:i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customStyle="1" w:styleId="Corpodetexto21">
    <w:name w:val="Corpo de texto 21"/>
    <w:basedOn w:val="Normal"/>
    <w:pPr>
      <w:spacing w:before="120"/>
      <w:ind w:firstLine="1985"/>
      <w:jc w:val="both"/>
    </w:pPr>
    <w:rPr>
      <w:rFonts w:ascii="Century Gothic" w:hAnsi="Century Gothic"/>
      <w:sz w:val="24"/>
    </w:rPr>
  </w:style>
  <w:style w:type="paragraph" w:customStyle="1" w:styleId="TextosemFormatao1">
    <w:name w:val="Texto sem Formatação1"/>
    <w:basedOn w:val="Normal"/>
    <w:rPr>
      <w:rFonts w:ascii="Courier New" w:hAnsi="Courier New"/>
    </w:rPr>
  </w:style>
  <w:style w:type="paragraph" w:styleId="Recuodecorpodetexto3">
    <w:name w:val="Body Text Indent 3"/>
    <w:basedOn w:val="Normal"/>
    <w:pPr>
      <w:overflowPunct/>
      <w:adjustRightInd/>
      <w:spacing w:before="60"/>
      <w:ind w:firstLine="1985"/>
      <w:jc w:val="both"/>
      <w:textAlignment w:val="auto"/>
    </w:pPr>
    <w:rPr>
      <w:rFonts w:ascii="Century Gothic" w:hAnsi="Century Gothic"/>
      <w:szCs w:val="24"/>
    </w:rPr>
  </w:style>
  <w:style w:type="paragraph" w:styleId="Recuodecorpodetexto">
    <w:name w:val="Body Text Indent"/>
    <w:basedOn w:val="Normal"/>
    <w:pPr>
      <w:spacing w:before="60"/>
      <w:ind w:firstLine="1701"/>
      <w:jc w:val="both"/>
    </w:pPr>
    <w:rPr>
      <w:rFonts w:ascii="Arial" w:hAnsi="Arial"/>
      <w:sz w:val="24"/>
    </w:rPr>
  </w:style>
  <w:style w:type="paragraph" w:styleId="Corpodetexto">
    <w:name w:val="Body Text"/>
    <w:basedOn w:val="Normal"/>
    <w:pPr>
      <w:overflowPunct/>
      <w:adjustRightInd/>
      <w:jc w:val="center"/>
      <w:textAlignment w:val="auto"/>
    </w:pPr>
    <w:rPr>
      <w:rFonts w:ascii="Arial" w:hAnsi="Arial" w:cs="Arial"/>
      <w:sz w:val="28"/>
      <w:szCs w:val="28"/>
    </w:rPr>
  </w:style>
  <w:style w:type="paragraph" w:styleId="Recuodecorpodetexto2">
    <w:name w:val="Body Text Indent 2"/>
    <w:basedOn w:val="Normal"/>
    <w:pPr>
      <w:spacing w:before="120"/>
      <w:ind w:left="346" w:firstLine="363"/>
      <w:jc w:val="both"/>
    </w:pPr>
    <w:rPr>
      <w:rFonts w:ascii="Century Gothic" w:hAnsi="Century Gothic"/>
      <w:sz w:val="24"/>
      <w:szCs w:val="24"/>
    </w:rPr>
  </w:style>
  <w:style w:type="paragraph" w:styleId="Ttulo">
    <w:name w:val="Title"/>
    <w:basedOn w:val="Normal"/>
    <w:qFormat/>
    <w:rsid w:val="00193B02"/>
    <w:pPr>
      <w:widowControl/>
      <w:jc w:val="center"/>
    </w:pPr>
    <w:rPr>
      <w:rFonts w:ascii="Amphion" w:hAnsi="Amphion"/>
      <w:b/>
      <w:sz w:val="32"/>
      <w:u w:val="single"/>
    </w:rPr>
  </w:style>
  <w:style w:type="character" w:styleId="Forte">
    <w:name w:val="Strong"/>
    <w:qFormat/>
    <w:rsid w:val="0092741C"/>
    <w:rPr>
      <w:b/>
    </w:rPr>
  </w:style>
  <w:style w:type="paragraph" w:customStyle="1" w:styleId="Blockquote">
    <w:name w:val="Blockquote"/>
    <w:basedOn w:val="Normal"/>
    <w:rsid w:val="0092741C"/>
    <w:pPr>
      <w:widowControl/>
      <w:overflowPunct/>
      <w:autoSpaceDE/>
      <w:autoSpaceDN/>
      <w:adjustRightInd/>
      <w:spacing w:before="100" w:after="100"/>
      <w:ind w:left="360" w:right="360"/>
      <w:textAlignment w:val="auto"/>
    </w:pPr>
    <w:rPr>
      <w:snapToGrid w:val="0"/>
      <w:sz w:val="24"/>
      <w:szCs w:val="24"/>
    </w:rPr>
  </w:style>
  <w:style w:type="character" w:customStyle="1" w:styleId="Hiperlink">
    <w:name w:val="Hiperlink"/>
    <w:rsid w:val="0092741C"/>
    <w:rPr>
      <w:color w:val="0000FF"/>
      <w:u w:val="single"/>
    </w:rPr>
  </w:style>
  <w:style w:type="table" w:styleId="Tabelacomgrade">
    <w:name w:val="Table Grid"/>
    <w:basedOn w:val="Tabelanormal"/>
    <w:rsid w:val="0066666F"/>
    <w:pPr>
      <w:widowControl w:val="0"/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E44A1F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 w:eastAsia="en-US"/>
    </w:rPr>
  </w:style>
  <w:style w:type="character" w:styleId="Hyperlink">
    <w:name w:val="Hyperlink"/>
    <w:rsid w:val="008B1823"/>
    <w:rPr>
      <w:color w:val="0000FF"/>
      <w:u w:val="single"/>
    </w:rPr>
  </w:style>
  <w:style w:type="paragraph" w:customStyle="1" w:styleId="Corpodetexto210">
    <w:name w:val="Corpo de texto 21"/>
    <w:basedOn w:val="Normal"/>
    <w:rsid w:val="007C771B"/>
    <w:pPr>
      <w:spacing w:before="120"/>
      <w:ind w:firstLine="1985"/>
      <w:jc w:val="both"/>
    </w:pPr>
    <w:rPr>
      <w:rFonts w:ascii="Century Gothic" w:hAnsi="Century Gothic"/>
      <w:sz w:val="24"/>
    </w:rPr>
  </w:style>
  <w:style w:type="paragraph" w:styleId="Recuonormal">
    <w:name w:val="Normal Indent"/>
    <w:basedOn w:val="Normal"/>
    <w:rsid w:val="007C771B"/>
    <w:pPr>
      <w:overflowPunct/>
      <w:autoSpaceDE/>
      <w:autoSpaceDN/>
      <w:adjustRightInd/>
      <w:ind w:left="708"/>
      <w:textAlignment w:val="auto"/>
    </w:pPr>
    <w:rPr>
      <w:snapToGrid w:val="0"/>
      <w:sz w:val="24"/>
    </w:rPr>
  </w:style>
  <w:style w:type="paragraph" w:customStyle="1" w:styleId="TextosemFormatao3">
    <w:name w:val="Texto sem Formatação3"/>
    <w:basedOn w:val="Normal"/>
    <w:rsid w:val="00DA106B"/>
    <w:rPr>
      <w:rFonts w:ascii="Courier New" w:hAnsi="Courier New"/>
    </w:rPr>
  </w:style>
  <w:style w:type="paragraph" w:customStyle="1" w:styleId="p13">
    <w:name w:val="p13"/>
    <w:basedOn w:val="Normal"/>
    <w:rsid w:val="006D5C0C"/>
    <w:pPr>
      <w:tabs>
        <w:tab w:val="left" w:pos="6559"/>
      </w:tabs>
      <w:overflowPunct/>
      <w:autoSpaceDE/>
      <w:autoSpaceDN/>
      <w:adjustRightInd/>
      <w:ind w:left="5119"/>
      <w:textAlignment w:val="auto"/>
    </w:pPr>
    <w:rPr>
      <w:snapToGrid w:val="0"/>
      <w:sz w:val="24"/>
    </w:rPr>
  </w:style>
  <w:style w:type="character" w:customStyle="1" w:styleId="Ttulo1Char">
    <w:name w:val="Título 1 Char"/>
    <w:link w:val="Ttulo1"/>
    <w:rsid w:val="00FD43A1"/>
    <w:rPr>
      <w:color w:val="000080"/>
      <w:sz w:val="24"/>
    </w:rPr>
  </w:style>
  <w:style w:type="character" w:customStyle="1" w:styleId="CabealhoChar">
    <w:name w:val="Cabeçalho Char"/>
    <w:link w:val="Cabealho"/>
    <w:rsid w:val="00FD43A1"/>
  </w:style>
  <w:style w:type="character" w:customStyle="1" w:styleId="Ttulo2Char">
    <w:name w:val="Título 2 Char"/>
    <w:link w:val="Ttulo2"/>
    <w:rsid w:val="00FD43A1"/>
    <w:rPr>
      <w:rFonts w:ascii="Signature" w:hAnsi="Signature"/>
      <w:sz w:val="32"/>
    </w:rPr>
  </w:style>
  <w:style w:type="paragraph" w:styleId="Commarcadores2">
    <w:name w:val="List Bullet 2"/>
    <w:basedOn w:val="Normal"/>
    <w:autoRedefine/>
    <w:rsid w:val="00480F0A"/>
    <w:pPr>
      <w:numPr>
        <w:numId w:val="1"/>
      </w:numPr>
      <w:overflowPunct/>
      <w:autoSpaceDE/>
      <w:autoSpaceDN/>
      <w:adjustRightInd/>
      <w:textAlignment w:val="auto"/>
    </w:pPr>
    <w:rPr>
      <w:snapToGrid w:val="0"/>
      <w:sz w:val="24"/>
    </w:rPr>
  </w:style>
  <w:style w:type="paragraph" w:customStyle="1" w:styleId="p2">
    <w:name w:val="p2"/>
    <w:basedOn w:val="Normal"/>
    <w:rsid w:val="00F97DB6"/>
    <w:pPr>
      <w:tabs>
        <w:tab w:val="left" w:pos="771"/>
      </w:tabs>
      <w:overflowPunct/>
      <w:autoSpaceDE/>
      <w:autoSpaceDN/>
      <w:adjustRightInd/>
      <w:ind w:firstLine="771"/>
      <w:textAlignment w:val="auto"/>
    </w:pPr>
    <w:rPr>
      <w:snapToGrid w:val="0"/>
      <w:sz w:val="24"/>
    </w:rPr>
  </w:style>
  <w:style w:type="character" w:customStyle="1" w:styleId="label">
    <w:name w:val="label"/>
    <w:basedOn w:val="Fontepargpadro"/>
    <w:rsid w:val="00C67A22"/>
  </w:style>
  <w:style w:type="paragraph" w:customStyle="1" w:styleId="Corpodetexto22">
    <w:name w:val="Corpo de texto 22"/>
    <w:basedOn w:val="Normal"/>
    <w:rsid w:val="00075A6F"/>
    <w:pPr>
      <w:spacing w:before="120"/>
      <w:ind w:firstLine="1985"/>
      <w:jc w:val="both"/>
    </w:pPr>
    <w:rPr>
      <w:rFonts w:ascii="Century Gothic" w:hAnsi="Century Gothic"/>
      <w:sz w:val="24"/>
    </w:rPr>
  </w:style>
  <w:style w:type="paragraph" w:customStyle="1" w:styleId="Default">
    <w:name w:val="Default"/>
    <w:rsid w:val="00F242FB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16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178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0729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1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480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Anteprojeto de resolução</vt:lpstr>
    </vt:vector>
  </TitlesOfParts>
  <Company>HP</Company>
  <LinksUpToDate>false</LinksUpToDate>
  <CharactersWithSpaces>3066</CharactersWithSpaces>
  <SharedDoc>false</SharedDoc>
  <HLinks>
    <vt:vector size="6" baseType="variant">
      <vt:variant>
        <vt:i4>7143440</vt:i4>
      </vt:variant>
      <vt:variant>
        <vt:i4>0</vt:i4>
      </vt:variant>
      <vt:variant>
        <vt:i4>0</vt:i4>
      </vt:variant>
      <vt:variant>
        <vt:i4>5</vt:i4>
      </vt:variant>
      <vt:variant>
        <vt:lpwstr>http://pt.wikipedia.org/wiki/Ficheiro:Brasao_passavinte.jpg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Anteprojeto de resolução</dc:title>
  <dc:subject>Reorganização administrativa da Câmara</dc:subject>
  <dc:creator>Adailton Gomes Silva</dc:creator>
  <cp:keywords>projeto resolução</cp:keywords>
  <cp:lastModifiedBy>usuário 2</cp:lastModifiedBy>
  <cp:revision>7</cp:revision>
  <cp:lastPrinted>2001-04-16T12:54:00Z</cp:lastPrinted>
  <dcterms:created xsi:type="dcterms:W3CDTF">2024-06-11T11:39:00Z</dcterms:created>
  <dcterms:modified xsi:type="dcterms:W3CDTF">2024-08-01T20:15:00Z</dcterms:modified>
</cp:coreProperties>
</file>