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7732A" w14:textId="7524F02B" w:rsidR="00EC6B14" w:rsidRPr="00F72D53" w:rsidRDefault="0057268E" w:rsidP="00EC6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INDICAÇÃO N.º </w:t>
      </w:r>
      <w:r w:rsidR="00E01A6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62</w:t>
      </w:r>
      <w:r w:rsidR="004C543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347CB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14:paraId="4359D385" w14:textId="77777777" w:rsidR="00EC6B14" w:rsidRPr="00F72D53" w:rsidRDefault="00EC6B14" w:rsidP="00EC6B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814772C" w14:textId="77777777" w:rsidR="00EC6B14" w:rsidRPr="00F72D53" w:rsidRDefault="00EC6B14" w:rsidP="00EC6B14">
      <w:pPr>
        <w:spacing w:after="0" w:line="240" w:lineRule="auto"/>
        <w:ind w:firstLine="2124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EFC1033" w14:textId="26DB1BE3" w:rsidR="00442BE1" w:rsidRDefault="00442BE1" w:rsidP="00442BE1">
      <w:pPr>
        <w:spacing w:after="0" w:line="360" w:lineRule="auto"/>
        <w:ind w:firstLine="2124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42BE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Apresento, nos termos dos artigos 121 e 139 do Regimento Interno, a presente Indicação a ser encaminhada ao Senhor Prefeito Lucas Nascimento de Almeida e ao Secretário de Obras, ouvido o Plenário desta Casa, </w:t>
      </w:r>
      <w:r w:rsidR="00E01A60" w:rsidRPr="00E01A6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com </w:t>
      </w:r>
      <w:r w:rsidR="00E01A60" w:rsidRPr="00E01A6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a necessidade de providenciar o </w:t>
      </w:r>
      <w:proofErr w:type="spellStart"/>
      <w:r w:rsidR="00E01A60" w:rsidRPr="00E01A6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manilhamento</w:t>
      </w:r>
      <w:proofErr w:type="spellEnd"/>
      <w:r w:rsidR="00E01A60" w:rsidRPr="00E01A6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no bairro Estação, iniciando próximo à garagem da senhora </w:t>
      </w:r>
      <w:proofErr w:type="spellStart"/>
      <w:r w:rsidR="00E01A6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Genf</w:t>
      </w:r>
      <w:proofErr w:type="spellEnd"/>
      <w:r w:rsidR="00E01A60" w:rsidRPr="00E01A6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e seguindo no sentido do "corte"</w:t>
      </w:r>
      <w:r w:rsidR="00E01A6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da linha férrea</w:t>
      </w:r>
      <w:r w:rsidR="00E01A60" w:rsidRPr="00E01A6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, a fim de resolver o problema de alagamento na área.</w:t>
      </w:r>
    </w:p>
    <w:p w14:paraId="4FF62AE9" w14:textId="5589F66F" w:rsidR="00454F2E" w:rsidRDefault="00E01A60" w:rsidP="00E01A60">
      <w:pPr>
        <w:spacing w:after="0" w:line="36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01A6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Esta indicação se faz necessária, pois a obra de </w:t>
      </w:r>
      <w:proofErr w:type="spellStart"/>
      <w:r w:rsidRPr="00E01A60">
        <w:rPr>
          <w:rFonts w:ascii="Times New Roman" w:eastAsia="Times New Roman" w:hAnsi="Times New Roman" w:cs="Times New Roman"/>
          <w:sz w:val="28"/>
          <w:szCs w:val="28"/>
          <w:lang w:eastAsia="pt-BR"/>
        </w:rPr>
        <w:t>manilhamento</w:t>
      </w:r>
      <w:proofErr w:type="spellEnd"/>
      <w:r w:rsidRPr="00E01A6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é crucial para garantir o escoamento adequado das águas pluviais, evitando inundações que comprometem a segurança e a qualidade de vida dos moradores do bairro. A ação reflete o compromisso do município em oferecer infraestrutura adequada e preservar o bem-estar da comunidade local.</w:t>
      </w:r>
    </w:p>
    <w:p w14:paraId="31D913E6" w14:textId="77777777" w:rsidR="00454F2E" w:rsidRPr="00F72D53" w:rsidRDefault="00454F2E" w:rsidP="00EC6B14">
      <w:pPr>
        <w:spacing w:after="0" w:line="360" w:lineRule="auto"/>
        <w:ind w:firstLine="2124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FDD1D91" w14:textId="77777777" w:rsidR="00EC6B14" w:rsidRPr="00F72D53" w:rsidRDefault="00EC6B14" w:rsidP="00EC6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72D53">
        <w:rPr>
          <w:rFonts w:ascii="Times New Roman" w:eastAsia="Times New Roman" w:hAnsi="Times New Roman" w:cs="Times New Roman"/>
          <w:sz w:val="28"/>
          <w:szCs w:val="28"/>
          <w:lang w:eastAsia="pt-BR"/>
        </w:rPr>
        <w:t>Câmara Municipal de Passa Vinte – MG</w:t>
      </w:r>
    </w:p>
    <w:p w14:paraId="10C43AAA" w14:textId="77777777" w:rsidR="00EC6B14" w:rsidRPr="00F72D53" w:rsidRDefault="00EC6B14" w:rsidP="00EC6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72D53">
        <w:rPr>
          <w:rFonts w:ascii="Times New Roman" w:eastAsia="Times New Roman" w:hAnsi="Times New Roman" w:cs="Times New Roman"/>
          <w:sz w:val="28"/>
          <w:szCs w:val="28"/>
          <w:lang w:eastAsia="pt-BR"/>
        </w:rPr>
        <w:t>Plenário Luiz Arcas de Aguiar</w:t>
      </w:r>
    </w:p>
    <w:p w14:paraId="530B5051" w14:textId="715DD005" w:rsidR="00EC6B14" w:rsidRPr="00F72D53" w:rsidRDefault="00AB7EC8" w:rsidP="00EC6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1</w:t>
      </w:r>
      <w:r w:rsidR="00E01A60">
        <w:rPr>
          <w:rFonts w:ascii="Times New Roman" w:eastAsia="Times New Roman" w:hAnsi="Times New Roman" w:cs="Times New Roman"/>
          <w:sz w:val="28"/>
          <w:szCs w:val="28"/>
          <w:lang w:eastAsia="pt-BR"/>
        </w:rPr>
        <w:t>5</w:t>
      </w:r>
      <w:r w:rsidR="00347CB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="00E01A60">
        <w:rPr>
          <w:rFonts w:ascii="Times New Roman" w:eastAsia="Times New Roman" w:hAnsi="Times New Roman" w:cs="Times New Roman"/>
          <w:sz w:val="28"/>
          <w:szCs w:val="28"/>
          <w:lang w:eastAsia="pt-BR"/>
        </w:rPr>
        <w:t>agosto</w:t>
      </w:r>
      <w:r w:rsidR="00347CB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2024</w:t>
      </w:r>
    </w:p>
    <w:p w14:paraId="741514FB" w14:textId="77777777" w:rsidR="00EC6B14" w:rsidRDefault="00EC6B14" w:rsidP="00EC6B14">
      <w:pPr>
        <w:rPr>
          <w:sz w:val="28"/>
          <w:szCs w:val="28"/>
        </w:rPr>
      </w:pPr>
    </w:p>
    <w:p w14:paraId="67D2CE0D" w14:textId="77777777" w:rsidR="00A44E48" w:rsidRDefault="00A44E48" w:rsidP="00EC6B14">
      <w:pPr>
        <w:rPr>
          <w:sz w:val="28"/>
          <w:szCs w:val="28"/>
        </w:rPr>
      </w:pPr>
    </w:p>
    <w:p w14:paraId="1D37C615" w14:textId="77777777" w:rsidR="00A44E48" w:rsidRPr="00F72D53" w:rsidRDefault="00A44E48" w:rsidP="00EC6B14">
      <w:pPr>
        <w:rPr>
          <w:sz w:val="28"/>
          <w:szCs w:val="28"/>
        </w:rPr>
      </w:pPr>
    </w:p>
    <w:p w14:paraId="7FB6C2AE" w14:textId="18776B7F" w:rsidR="00EC6B14" w:rsidRPr="00F72D53" w:rsidRDefault="00AB7EC8" w:rsidP="00EC6B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Rafael de Oliveira</w:t>
      </w:r>
    </w:p>
    <w:p w14:paraId="2157901D" w14:textId="77777777" w:rsidR="00EC6B14" w:rsidRPr="00F72D53" w:rsidRDefault="00EC6B14" w:rsidP="00EC6B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2D53">
        <w:rPr>
          <w:rFonts w:ascii="Times New Roman" w:hAnsi="Times New Roman" w:cs="Times New Roman"/>
          <w:sz w:val="28"/>
          <w:szCs w:val="28"/>
        </w:rPr>
        <w:t>Vereador</w:t>
      </w:r>
    </w:p>
    <w:p w14:paraId="3740689A" w14:textId="77777777" w:rsidR="008756BD" w:rsidRDefault="008756BD"/>
    <w:p w14:paraId="78B9D527" w14:textId="77777777" w:rsidR="00442BE1" w:rsidRDefault="00442BE1"/>
    <w:sectPr w:rsidR="00442BE1" w:rsidSect="00184E1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B14"/>
    <w:rsid w:val="0000241E"/>
    <w:rsid w:val="00042CFA"/>
    <w:rsid w:val="00092DBC"/>
    <w:rsid w:val="000C0AAF"/>
    <w:rsid w:val="00184E10"/>
    <w:rsid w:val="003230FC"/>
    <w:rsid w:val="003317CD"/>
    <w:rsid w:val="00347CB3"/>
    <w:rsid w:val="003C58B0"/>
    <w:rsid w:val="00442BE1"/>
    <w:rsid w:val="00454F2E"/>
    <w:rsid w:val="0047096D"/>
    <w:rsid w:val="004C5433"/>
    <w:rsid w:val="0057268E"/>
    <w:rsid w:val="006202C9"/>
    <w:rsid w:val="007614B2"/>
    <w:rsid w:val="00785DD2"/>
    <w:rsid w:val="00837785"/>
    <w:rsid w:val="008756BD"/>
    <w:rsid w:val="00923812"/>
    <w:rsid w:val="009523AB"/>
    <w:rsid w:val="00A36CF4"/>
    <w:rsid w:val="00A44E48"/>
    <w:rsid w:val="00A66385"/>
    <w:rsid w:val="00AB7EC8"/>
    <w:rsid w:val="00C15B0B"/>
    <w:rsid w:val="00CC6ECE"/>
    <w:rsid w:val="00CE5894"/>
    <w:rsid w:val="00E01A60"/>
    <w:rsid w:val="00EC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3EF8"/>
  <w15:docId w15:val="{6BC0F3A5-AE23-4B22-83B9-FD56890B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B1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6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usuário 2</cp:lastModifiedBy>
  <cp:revision>5</cp:revision>
  <cp:lastPrinted>2023-02-02T19:13:00Z</cp:lastPrinted>
  <dcterms:created xsi:type="dcterms:W3CDTF">2024-05-02T21:51:00Z</dcterms:created>
  <dcterms:modified xsi:type="dcterms:W3CDTF">2024-08-15T21:26:00Z</dcterms:modified>
</cp:coreProperties>
</file>