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7E836" w14:textId="77777777" w:rsidR="0015638A" w:rsidRDefault="0015638A" w:rsidP="0015638A">
      <w:pPr>
        <w:spacing w:before="240"/>
        <w:jc w:val="center"/>
        <w:rPr>
          <w:b/>
          <w:bCs/>
          <w:caps/>
          <w:sz w:val="28"/>
          <w:szCs w:val="28"/>
        </w:rPr>
      </w:pPr>
    </w:p>
    <w:p w14:paraId="716430E9" w14:textId="77777777" w:rsidR="0015638A" w:rsidRDefault="0015638A" w:rsidP="0015638A">
      <w:pPr>
        <w:spacing w:before="240"/>
        <w:jc w:val="center"/>
        <w:rPr>
          <w:b/>
          <w:bCs/>
          <w:caps/>
          <w:sz w:val="28"/>
          <w:szCs w:val="28"/>
        </w:rPr>
      </w:pPr>
    </w:p>
    <w:p w14:paraId="2BB55DEC" w14:textId="77777777" w:rsidR="00100C6E" w:rsidRDefault="00100C6E" w:rsidP="0015638A">
      <w:pPr>
        <w:spacing w:before="240"/>
        <w:jc w:val="center"/>
        <w:rPr>
          <w:b/>
          <w:bCs/>
          <w:caps/>
          <w:sz w:val="28"/>
          <w:szCs w:val="28"/>
        </w:rPr>
      </w:pPr>
    </w:p>
    <w:p w14:paraId="67E0E333" w14:textId="2C87795D" w:rsidR="0015638A" w:rsidRPr="006669B0" w:rsidRDefault="0015638A" w:rsidP="0015638A">
      <w:pPr>
        <w:spacing w:before="240"/>
        <w:jc w:val="center"/>
        <w:rPr>
          <w:b/>
          <w:bCs/>
          <w:sz w:val="28"/>
          <w:szCs w:val="28"/>
        </w:rPr>
      </w:pPr>
      <w:r w:rsidRPr="006669B0">
        <w:rPr>
          <w:b/>
          <w:bCs/>
          <w:caps/>
          <w:sz w:val="28"/>
          <w:szCs w:val="28"/>
        </w:rPr>
        <w:t>PORTARIA n</w:t>
      </w:r>
      <w:r w:rsidRPr="006669B0">
        <w:rPr>
          <w:b/>
          <w:bCs/>
          <w:sz w:val="28"/>
          <w:szCs w:val="28"/>
          <w:u w:val="single"/>
          <w:vertAlign w:val="superscript"/>
        </w:rPr>
        <w:t>o</w:t>
      </w:r>
      <w:r w:rsidRPr="006669B0">
        <w:rPr>
          <w:b/>
          <w:bCs/>
          <w:sz w:val="28"/>
          <w:szCs w:val="28"/>
        </w:rPr>
        <w:t xml:space="preserve"> </w:t>
      </w:r>
      <w:r w:rsidR="00044B84">
        <w:rPr>
          <w:b/>
          <w:bCs/>
          <w:sz w:val="28"/>
          <w:szCs w:val="28"/>
        </w:rPr>
        <w:t>08</w:t>
      </w:r>
      <w:r w:rsidRPr="006669B0">
        <w:rPr>
          <w:b/>
          <w:bCs/>
          <w:spacing w:val="60"/>
          <w:sz w:val="28"/>
          <w:szCs w:val="28"/>
        </w:rPr>
        <w:t>/</w:t>
      </w:r>
      <w:r w:rsidRPr="006669B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>2</w:t>
      </w:r>
      <w:r w:rsidR="00737252">
        <w:rPr>
          <w:b/>
          <w:bCs/>
          <w:sz w:val="28"/>
          <w:szCs w:val="28"/>
        </w:rPr>
        <w:t>5</w:t>
      </w:r>
    </w:p>
    <w:p w14:paraId="39790BC5" w14:textId="77777777" w:rsidR="0015638A" w:rsidRDefault="0015638A" w:rsidP="0015638A">
      <w:pPr>
        <w:jc w:val="both"/>
        <w:rPr>
          <w:sz w:val="28"/>
          <w:szCs w:val="28"/>
        </w:rPr>
      </w:pPr>
    </w:p>
    <w:p w14:paraId="73C56226" w14:textId="77777777" w:rsidR="0015638A" w:rsidRPr="006669B0" w:rsidRDefault="0015638A" w:rsidP="0015638A">
      <w:pPr>
        <w:jc w:val="both"/>
        <w:rPr>
          <w:sz w:val="28"/>
          <w:szCs w:val="28"/>
        </w:rPr>
      </w:pPr>
    </w:p>
    <w:p w14:paraId="765346FC" w14:textId="77777777" w:rsidR="0015638A" w:rsidRPr="001446DB" w:rsidRDefault="0015638A" w:rsidP="0015638A">
      <w:pPr>
        <w:jc w:val="center"/>
        <w:rPr>
          <w:sz w:val="32"/>
          <w:szCs w:val="32"/>
        </w:rPr>
      </w:pPr>
      <w:r>
        <w:rPr>
          <w:sz w:val="32"/>
          <w:szCs w:val="32"/>
        </w:rPr>
        <w:t>DISPÕE SOBRE NOMEAÇÃO DO CARGO DE</w:t>
      </w:r>
      <w:r w:rsidRPr="001446DB">
        <w:rPr>
          <w:sz w:val="32"/>
          <w:szCs w:val="32"/>
        </w:rPr>
        <w:t xml:space="preserve"> </w:t>
      </w:r>
      <w:r>
        <w:rPr>
          <w:sz w:val="32"/>
          <w:szCs w:val="32"/>
        </w:rPr>
        <w:t>ASSESSOR DE COMUNICAÇÃO</w:t>
      </w:r>
      <w:r w:rsidRPr="001446DB">
        <w:rPr>
          <w:sz w:val="32"/>
          <w:szCs w:val="32"/>
        </w:rPr>
        <w:t xml:space="preserve"> DA CÂMARA MUNICIPAL DE PASSA VINTE - MG </w:t>
      </w:r>
    </w:p>
    <w:p w14:paraId="73D7230F" w14:textId="77777777" w:rsidR="0015638A" w:rsidRPr="001446DB" w:rsidRDefault="0015638A" w:rsidP="0015638A">
      <w:pPr>
        <w:jc w:val="both"/>
        <w:rPr>
          <w:sz w:val="32"/>
          <w:szCs w:val="32"/>
        </w:rPr>
      </w:pPr>
    </w:p>
    <w:p w14:paraId="1F68FDD9" w14:textId="200B9697" w:rsidR="0015638A" w:rsidRPr="001446DB" w:rsidRDefault="00100C6E" w:rsidP="0015638A">
      <w:pPr>
        <w:spacing w:line="360" w:lineRule="exact"/>
        <w:ind w:firstLine="1701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O Vereador </w:t>
      </w:r>
      <w:r w:rsidR="00737252">
        <w:rPr>
          <w:sz w:val="32"/>
          <w:szCs w:val="32"/>
        </w:rPr>
        <w:t>MAGNO FAISTHER DE SOUZA</w:t>
      </w:r>
      <w:r>
        <w:rPr>
          <w:sz w:val="32"/>
          <w:szCs w:val="32"/>
        </w:rPr>
        <w:t xml:space="preserve">, no exercício do cargo de Presidente </w:t>
      </w:r>
      <w:r w:rsidR="0015638A" w:rsidRPr="001446DB">
        <w:rPr>
          <w:sz w:val="32"/>
          <w:szCs w:val="32"/>
        </w:rPr>
        <w:t xml:space="preserve">da </w:t>
      </w:r>
      <w:r>
        <w:rPr>
          <w:sz w:val="32"/>
          <w:szCs w:val="32"/>
        </w:rPr>
        <w:t>Câmara Municipal de Passa Vinte</w:t>
      </w:r>
      <w:r w:rsidR="0015638A" w:rsidRPr="001446DB">
        <w:rPr>
          <w:sz w:val="32"/>
          <w:szCs w:val="32"/>
        </w:rPr>
        <w:t xml:space="preserve"> Minas Gerais, usando de suas atribuições legais, nos termos do inciso XXIX do artigo 39 do Regimento Interno da Câmara:</w:t>
      </w:r>
    </w:p>
    <w:p w14:paraId="19DF2A01" w14:textId="77777777" w:rsidR="0015638A" w:rsidRPr="001446DB" w:rsidRDefault="0015638A" w:rsidP="0015638A">
      <w:pPr>
        <w:spacing w:line="360" w:lineRule="exact"/>
        <w:ind w:firstLine="1701"/>
        <w:jc w:val="both"/>
        <w:rPr>
          <w:sz w:val="32"/>
          <w:szCs w:val="32"/>
        </w:rPr>
      </w:pPr>
    </w:p>
    <w:p w14:paraId="215B165F" w14:textId="77777777" w:rsidR="0015638A" w:rsidRDefault="00100C6E" w:rsidP="0015638A">
      <w:pPr>
        <w:spacing w:line="360" w:lineRule="exact"/>
        <w:ind w:firstLine="1701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RESOLVE:</w:t>
      </w:r>
    </w:p>
    <w:p w14:paraId="3E760238" w14:textId="77777777" w:rsidR="00100C6E" w:rsidRPr="001446DB" w:rsidRDefault="00100C6E" w:rsidP="0015638A">
      <w:pPr>
        <w:spacing w:line="360" w:lineRule="exact"/>
        <w:ind w:firstLine="1701"/>
        <w:jc w:val="both"/>
        <w:rPr>
          <w:caps/>
          <w:sz w:val="32"/>
          <w:szCs w:val="32"/>
        </w:rPr>
      </w:pPr>
    </w:p>
    <w:p w14:paraId="503FF1AA" w14:textId="77777777" w:rsidR="0015638A" w:rsidRPr="001446DB" w:rsidRDefault="0015638A" w:rsidP="0015638A">
      <w:pPr>
        <w:spacing w:line="360" w:lineRule="exact"/>
        <w:ind w:firstLine="1701"/>
        <w:jc w:val="both"/>
        <w:rPr>
          <w:sz w:val="32"/>
          <w:szCs w:val="32"/>
        </w:rPr>
      </w:pPr>
      <w:r>
        <w:rPr>
          <w:sz w:val="32"/>
          <w:szCs w:val="32"/>
        </w:rPr>
        <w:t>Artigo 1.º</w:t>
      </w:r>
      <w:r w:rsidRPr="001446DB">
        <w:rPr>
          <w:sz w:val="32"/>
          <w:szCs w:val="32"/>
        </w:rPr>
        <w:t xml:space="preserve">- Fica nomeada como </w:t>
      </w:r>
      <w:r>
        <w:rPr>
          <w:sz w:val="32"/>
          <w:szCs w:val="32"/>
        </w:rPr>
        <w:t>ASSESSORA DE COMUNICAÇÃO</w:t>
      </w:r>
      <w:r w:rsidRPr="001446DB">
        <w:rPr>
          <w:sz w:val="32"/>
          <w:szCs w:val="32"/>
        </w:rPr>
        <w:t xml:space="preserve">, a Senhora </w:t>
      </w:r>
      <w:r>
        <w:rPr>
          <w:sz w:val="32"/>
          <w:szCs w:val="32"/>
        </w:rPr>
        <w:t>SARA</w:t>
      </w:r>
      <w:r w:rsidR="004C2D41">
        <w:rPr>
          <w:sz w:val="32"/>
          <w:szCs w:val="32"/>
        </w:rPr>
        <w:t>H</w:t>
      </w:r>
      <w:r w:rsidR="005C68C1">
        <w:rPr>
          <w:sz w:val="32"/>
          <w:szCs w:val="32"/>
        </w:rPr>
        <w:t xml:space="preserve"> </w:t>
      </w:r>
      <w:r w:rsidR="00100C6E">
        <w:rPr>
          <w:sz w:val="32"/>
          <w:szCs w:val="32"/>
        </w:rPr>
        <w:t>MOREIRA NEVES</w:t>
      </w:r>
      <w:r w:rsidRPr="001446DB">
        <w:rPr>
          <w:sz w:val="32"/>
          <w:szCs w:val="32"/>
        </w:rPr>
        <w:t xml:space="preserve">, CPF: </w:t>
      </w:r>
      <w:r w:rsidR="005C68C1">
        <w:rPr>
          <w:sz w:val="32"/>
          <w:szCs w:val="32"/>
        </w:rPr>
        <w:t>123.354.466-73</w:t>
      </w:r>
      <w:r w:rsidRPr="001446DB">
        <w:rPr>
          <w:sz w:val="32"/>
          <w:szCs w:val="32"/>
        </w:rPr>
        <w:t xml:space="preserve">, conforme </w:t>
      </w:r>
      <w:r>
        <w:rPr>
          <w:sz w:val="32"/>
          <w:szCs w:val="32"/>
        </w:rPr>
        <w:t>L</w:t>
      </w:r>
      <w:r w:rsidR="00100C6E">
        <w:rPr>
          <w:sz w:val="32"/>
          <w:szCs w:val="32"/>
        </w:rPr>
        <w:t xml:space="preserve">ei Municipal Complementar </w:t>
      </w:r>
      <w:proofErr w:type="gramStart"/>
      <w:r w:rsidR="00100C6E">
        <w:rPr>
          <w:sz w:val="32"/>
          <w:szCs w:val="32"/>
        </w:rPr>
        <w:t>n.º  409</w:t>
      </w:r>
      <w:proofErr w:type="gramEnd"/>
      <w:r w:rsidR="00100C6E">
        <w:rPr>
          <w:sz w:val="32"/>
          <w:szCs w:val="32"/>
        </w:rPr>
        <w:t>/2024</w:t>
      </w:r>
      <w:r w:rsidRPr="001446DB">
        <w:rPr>
          <w:sz w:val="32"/>
          <w:szCs w:val="32"/>
        </w:rPr>
        <w:t>.</w:t>
      </w:r>
    </w:p>
    <w:p w14:paraId="4026DFFF" w14:textId="29AF753A" w:rsidR="0015638A" w:rsidRPr="001446DB" w:rsidRDefault="0015638A" w:rsidP="0015638A">
      <w:pPr>
        <w:spacing w:line="360" w:lineRule="exact"/>
        <w:ind w:firstLine="1701"/>
        <w:jc w:val="both"/>
        <w:rPr>
          <w:spacing w:val="-2"/>
          <w:sz w:val="32"/>
          <w:szCs w:val="32"/>
        </w:rPr>
      </w:pPr>
      <w:r w:rsidRPr="001446DB">
        <w:rPr>
          <w:sz w:val="32"/>
          <w:szCs w:val="32"/>
        </w:rPr>
        <w:t>Artigo 2.º - Esta Portaria entra em vigor em</w:t>
      </w:r>
      <w:r w:rsidR="005C68C1">
        <w:rPr>
          <w:sz w:val="32"/>
          <w:szCs w:val="32"/>
        </w:rPr>
        <w:t xml:space="preserve"> </w:t>
      </w:r>
      <w:r w:rsidR="00737252">
        <w:rPr>
          <w:sz w:val="32"/>
          <w:szCs w:val="32"/>
        </w:rPr>
        <w:t>14</w:t>
      </w:r>
      <w:r w:rsidR="005C68C1">
        <w:rPr>
          <w:sz w:val="32"/>
          <w:szCs w:val="32"/>
        </w:rPr>
        <w:t xml:space="preserve"> </w:t>
      </w:r>
      <w:r w:rsidR="00737252">
        <w:rPr>
          <w:sz w:val="32"/>
          <w:szCs w:val="32"/>
        </w:rPr>
        <w:t>janeiro</w:t>
      </w:r>
      <w:r>
        <w:rPr>
          <w:sz w:val="32"/>
          <w:szCs w:val="32"/>
        </w:rPr>
        <w:t xml:space="preserve"> </w:t>
      </w:r>
      <w:r w:rsidR="001D4F77">
        <w:rPr>
          <w:sz w:val="32"/>
          <w:szCs w:val="32"/>
        </w:rPr>
        <w:t xml:space="preserve">  </w:t>
      </w:r>
      <w:r w:rsidRPr="001446DB">
        <w:rPr>
          <w:sz w:val="32"/>
          <w:szCs w:val="32"/>
        </w:rPr>
        <w:t>de 202</w:t>
      </w:r>
      <w:r w:rsidR="00737252">
        <w:rPr>
          <w:sz w:val="32"/>
          <w:szCs w:val="32"/>
        </w:rPr>
        <w:t>5</w:t>
      </w:r>
      <w:r w:rsidRPr="001446DB">
        <w:rPr>
          <w:sz w:val="32"/>
          <w:szCs w:val="32"/>
        </w:rPr>
        <w:t>.</w:t>
      </w:r>
    </w:p>
    <w:p w14:paraId="2E6C204A" w14:textId="77777777" w:rsidR="0015638A" w:rsidRPr="001446DB" w:rsidRDefault="0015638A" w:rsidP="0015638A">
      <w:pPr>
        <w:spacing w:before="300" w:line="360" w:lineRule="exact"/>
        <w:ind w:firstLine="1701"/>
        <w:jc w:val="both"/>
        <w:rPr>
          <w:sz w:val="32"/>
          <w:szCs w:val="32"/>
        </w:rPr>
      </w:pPr>
      <w:r w:rsidRPr="001446DB">
        <w:rPr>
          <w:sz w:val="32"/>
          <w:szCs w:val="32"/>
        </w:rPr>
        <w:t>Registre-se, publique-se e cumpra-se.</w:t>
      </w:r>
    </w:p>
    <w:p w14:paraId="051F8AE2" w14:textId="77777777" w:rsidR="0015638A" w:rsidRPr="001446DB" w:rsidRDefault="0015638A" w:rsidP="0015638A">
      <w:pPr>
        <w:spacing w:before="300" w:line="360" w:lineRule="exact"/>
        <w:jc w:val="center"/>
        <w:rPr>
          <w:sz w:val="32"/>
          <w:szCs w:val="32"/>
        </w:rPr>
      </w:pPr>
    </w:p>
    <w:p w14:paraId="261FA4F8" w14:textId="77777777" w:rsidR="0015638A" w:rsidRPr="001446DB" w:rsidRDefault="0015638A" w:rsidP="0015638A">
      <w:pPr>
        <w:spacing w:before="300" w:line="360" w:lineRule="exact"/>
        <w:jc w:val="center"/>
        <w:rPr>
          <w:sz w:val="32"/>
          <w:szCs w:val="32"/>
        </w:rPr>
      </w:pPr>
      <w:r w:rsidRPr="001446DB">
        <w:rPr>
          <w:sz w:val="32"/>
          <w:szCs w:val="32"/>
        </w:rPr>
        <w:t>Câmara Municipal de Passa Vinte - MG,</w:t>
      </w:r>
    </w:p>
    <w:p w14:paraId="27087FA8" w14:textId="1EFD21C7" w:rsidR="0015638A" w:rsidRPr="001446DB" w:rsidRDefault="00737252" w:rsidP="0015638A">
      <w:pPr>
        <w:spacing w:before="300" w:line="36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14</w:t>
      </w:r>
      <w:r w:rsidR="005C68C1">
        <w:rPr>
          <w:sz w:val="32"/>
          <w:szCs w:val="32"/>
        </w:rPr>
        <w:t xml:space="preserve"> </w:t>
      </w:r>
      <w:r w:rsidR="00894B34">
        <w:rPr>
          <w:sz w:val="32"/>
          <w:szCs w:val="32"/>
        </w:rPr>
        <w:t>d</w:t>
      </w:r>
      <w:r w:rsidR="005C68C1">
        <w:rPr>
          <w:sz w:val="32"/>
          <w:szCs w:val="32"/>
        </w:rPr>
        <w:t xml:space="preserve">e </w:t>
      </w:r>
      <w:r>
        <w:rPr>
          <w:sz w:val="32"/>
          <w:szCs w:val="32"/>
        </w:rPr>
        <w:t>janeiro</w:t>
      </w:r>
      <w:r w:rsidR="0015638A" w:rsidRPr="001446DB">
        <w:rPr>
          <w:sz w:val="32"/>
          <w:szCs w:val="32"/>
        </w:rPr>
        <w:t xml:space="preserve"> de 202</w:t>
      </w:r>
      <w:r>
        <w:rPr>
          <w:sz w:val="32"/>
          <w:szCs w:val="32"/>
        </w:rPr>
        <w:t>5</w:t>
      </w:r>
      <w:r w:rsidR="0015638A" w:rsidRPr="001446DB">
        <w:rPr>
          <w:sz w:val="32"/>
          <w:szCs w:val="32"/>
        </w:rPr>
        <w:t>.</w:t>
      </w:r>
    </w:p>
    <w:p w14:paraId="0C162767" w14:textId="77777777" w:rsidR="0015638A" w:rsidRDefault="0015638A" w:rsidP="0015638A">
      <w:pPr>
        <w:spacing w:line="360" w:lineRule="exact"/>
        <w:jc w:val="both"/>
        <w:rPr>
          <w:sz w:val="32"/>
          <w:szCs w:val="32"/>
        </w:rPr>
      </w:pPr>
    </w:p>
    <w:p w14:paraId="48F245F3" w14:textId="77777777" w:rsidR="0015638A" w:rsidRPr="001446DB" w:rsidRDefault="0015638A" w:rsidP="0015638A">
      <w:pPr>
        <w:spacing w:line="360" w:lineRule="exact"/>
        <w:jc w:val="both"/>
        <w:rPr>
          <w:sz w:val="32"/>
          <w:szCs w:val="32"/>
        </w:rPr>
      </w:pPr>
    </w:p>
    <w:p w14:paraId="11726993" w14:textId="77777777" w:rsidR="0015638A" w:rsidRPr="001446DB" w:rsidRDefault="0015638A" w:rsidP="0015638A">
      <w:pPr>
        <w:spacing w:line="360" w:lineRule="exact"/>
        <w:jc w:val="both"/>
        <w:rPr>
          <w:sz w:val="32"/>
          <w:szCs w:val="32"/>
        </w:rPr>
      </w:pPr>
    </w:p>
    <w:p w14:paraId="6D48EE43" w14:textId="797F87BE" w:rsidR="0015638A" w:rsidRPr="001446DB" w:rsidRDefault="00737252" w:rsidP="0015638A">
      <w:pPr>
        <w:pStyle w:val="Ttulo4"/>
        <w:ind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Magno Faisther de Souza</w:t>
      </w:r>
    </w:p>
    <w:p w14:paraId="21E97395" w14:textId="77777777" w:rsidR="0015638A" w:rsidRPr="001446DB" w:rsidRDefault="0015638A" w:rsidP="0015638A">
      <w:pPr>
        <w:jc w:val="center"/>
        <w:outlineLvl w:val="0"/>
        <w:rPr>
          <w:sz w:val="32"/>
          <w:szCs w:val="32"/>
        </w:rPr>
      </w:pPr>
      <w:r w:rsidRPr="001446DB">
        <w:rPr>
          <w:sz w:val="32"/>
          <w:szCs w:val="32"/>
        </w:rPr>
        <w:t xml:space="preserve"> Presidente da Câmara</w:t>
      </w:r>
    </w:p>
    <w:p w14:paraId="1403DCB2" w14:textId="77777777" w:rsidR="0015638A" w:rsidRPr="001446DB" w:rsidRDefault="0015638A" w:rsidP="0015638A">
      <w:pPr>
        <w:jc w:val="center"/>
        <w:rPr>
          <w:sz w:val="32"/>
          <w:szCs w:val="32"/>
        </w:rPr>
      </w:pPr>
    </w:p>
    <w:p w14:paraId="733649AA" w14:textId="77777777" w:rsidR="0015638A" w:rsidRPr="001446DB" w:rsidRDefault="0015638A" w:rsidP="0015638A">
      <w:pPr>
        <w:rPr>
          <w:sz w:val="32"/>
          <w:szCs w:val="32"/>
        </w:rPr>
      </w:pPr>
    </w:p>
    <w:p w14:paraId="04B4F706" w14:textId="77777777" w:rsidR="000B391D" w:rsidRDefault="000B391D"/>
    <w:sectPr w:rsidR="000B391D" w:rsidSect="00F53241">
      <w:footerReference w:type="even" r:id="rId6"/>
      <w:footerReference w:type="default" r:id="rId7"/>
      <w:pgSz w:w="11907" w:h="16840" w:code="9"/>
      <w:pgMar w:top="1134" w:right="1134" w:bottom="1134" w:left="1701" w:header="454" w:footer="794" w:gutter="0"/>
      <w:cols w:space="720" w:equalWidth="0">
        <w:col w:w="90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00BE" w14:textId="77777777" w:rsidR="00AD64AA" w:rsidRDefault="00AD64AA" w:rsidP="00255348">
      <w:r>
        <w:separator/>
      </w:r>
    </w:p>
  </w:endnote>
  <w:endnote w:type="continuationSeparator" w:id="0">
    <w:p w14:paraId="70421F84" w14:textId="77777777" w:rsidR="00AD64AA" w:rsidRDefault="00AD64AA" w:rsidP="0025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chnical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604D" w14:textId="77777777" w:rsidR="00000000" w:rsidRDefault="005C3EE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2551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EF84190" w14:textId="77777777" w:rsidR="00000000" w:rsidRDefault="0000000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F277" w14:textId="77777777" w:rsidR="00000000" w:rsidRDefault="0000000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47AA0" w14:textId="77777777" w:rsidR="00AD64AA" w:rsidRDefault="00AD64AA" w:rsidP="00255348">
      <w:r>
        <w:separator/>
      </w:r>
    </w:p>
  </w:footnote>
  <w:footnote w:type="continuationSeparator" w:id="0">
    <w:p w14:paraId="08054FA9" w14:textId="77777777" w:rsidR="00AD64AA" w:rsidRDefault="00AD64AA" w:rsidP="002553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638A"/>
    <w:rsid w:val="00044B84"/>
    <w:rsid w:val="000B391D"/>
    <w:rsid w:val="00100C6E"/>
    <w:rsid w:val="0015638A"/>
    <w:rsid w:val="001D4F77"/>
    <w:rsid w:val="002026CC"/>
    <w:rsid w:val="00255348"/>
    <w:rsid w:val="004C2D41"/>
    <w:rsid w:val="005C3EEC"/>
    <w:rsid w:val="005C68C1"/>
    <w:rsid w:val="00737252"/>
    <w:rsid w:val="00894B34"/>
    <w:rsid w:val="00A35013"/>
    <w:rsid w:val="00A65E6E"/>
    <w:rsid w:val="00AD64AA"/>
    <w:rsid w:val="00B376DD"/>
    <w:rsid w:val="00C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C22ED"/>
  <w15:docId w15:val="{62C851A7-2C05-4262-B929-A082A01A8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38A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15638A"/>
    <w:pPr>
      <w:keepNext/>
      <w:ind w:firstLine="1985"/>
      <w:jc w:val="center"/>
      <w:outlineLvl w:val="3"/>
    </w:pPr>
    <w:rPr>
      <w:rFonts w:ascii="Technical" w:hAnsi="Technic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15638A"/>
    <w:rPr>
      <w:rFonts w:ascii="Technical" w:eastAsia="Times New Roman" w:hAnsi="Technic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15638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5638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156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usuário 2</cp:lastModifiedBy>
  <cp:revision>8</cp:revision>
  <dcterms:created xsi:type="dcterms:W3CDTF">2024-02-21T20:22:00Z</dcterms:created>
  <dcterms:modified xsi:type="dcterms:W3CDTF">2025-01-22T17:08:00Z</dcterms:modified>
</cp:coreProperties>
</file>